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37C" w:rsidRDefault="008D5ECB">
      <w:pPr>
        <w:pStyle w:val="Heading1"/>
      </w:pPr>
      <w:bookmarkStart w:id="0" w:name="_gjdgxs" w:colFirst="0" w:colLast="0"/>
      <w:bookmarkEnd w:id="0"/>
      <w:proofErr w:type="spellStart"/>
      <w:r>
        <w:t>Littletown</w:t>
      </w:r>
      <w:proofErr w:type="spellEnd"/>
      <w:r>
        <w:t xml:space="preserve"> Primary Academy</w:t>
      </w:r>
    </w:p>
    <w:p w:rsidR="0094337C" w:rsidRDefault="008D5ECB">
      <w:pPr>
        <w:pStyle w:val="Heading1"/>
      </w:pPr>
      <w:r>
        <w:t>Accessibility Plan 2022 - 2025</w:t>
      </w:r>
    </w:p>
    <w:p w:rsidR="0094337C" w:rsidRDefault="0094337C"/>
    <w:p w:rsidR="0094337C" w:rsidRDefault="008D5ECB">
      <w:pPr>
        <w:numPr>
          <w:ilvl w:val="0"/>
          <w:numId w:val="27"/>
        </w:numPr>
        <w:pBdr>
          <w:top w:val="nil"/>
          <w:left w:val="nil"/>
          <w:bottom w:val="nil"/>
          <w:right w:val="nil"/>
          <w:between w:val="nil"/>
        </w:pBdr>
        <w:ind w:left="357" w:hanging="357"/>
        <w:rPr>
          <w:b/>
          <w:color w:val="000000"/>
        </w:rPr>
      </w:pPr>
      <w:r>
        <w:rPr>
          <w:b/>
          <w:color w:val="000000"/>
        </w:rPr>
        <w:t>Purpose and Direction of the plan:</w:t>
      </w:r>
    </w:p>
    <w:p w:rsidR="0094337C" w:rsidRDefault="008D5ECB">
      <w:proofErr w:type="spellStart"/>
      <w:r>
        <w:t>Littletown</w:t>
      </w:r>
      <w:proofErr w:type="spellEnd"/>
      <w:r>
        <w:t xml:space="preserve"> Primary Academy Vision and Values, and the Policies on Equality and Special Educational Needs have guided the preparation of this Accessibility Plan. </w:t>
      </w:r>
    </w:p>
    <w:p w:rsidR="0094337C" w:rsidRDefault="008D5ECB">
      <w:r>
        <w:t>The aim of The Accessibility Plan is to work, year by year, on activities that improve the school premises and services to meet and match the statements in these documents. It is also the aim of The Accessibility Plan to plan initial and refresher training for staff to ensure that their activities meet and match statements in the above documents.</w:t>
      </w:r>
    </w:p>
    <w:p w:rsidR="0094337C" w:rsidRDefault="008D5ECB">
      <w:r>
        <w:t>Information on the statutory duties that the school is meeting with this plan is available at:</w:t>
      </w:r>
    </w:p>
    <w:p w:rsidR="0094337C" w:rsidRDefault="00A40298">
      <w:hyperlink r:id="rId7">
        <w:r w:rsidR="008D5ECB">
          <w:rPr>
            <w:color w:val="0000FF"/>
            <w:u w:val="single"/>
          </w:rPr>
          <w:t>http://www.teachernet.gov.uk/_doc/10596/DED%20Guidance.doc</w:t>
        </w:r>
      </w:hyperlink>
    </w:p>
    <w:p w:rsidR="0094337C" w:rsidRDefault="008D5ECB">
      <w:r>
        <w:t>It is the duty of the Senior Leadership Team and Governors to monitor the successful implementation of The Accessibility Plan</w:t>
      </w:r>
    </w:p>
    <w:p w:rsidR="0094337C" w:rsidRDefault="008D5ECB">
      <w:r>
        <w:t>Success criteria include:</w:t>
      </w:r>
    </w:p>
    <w:p w:rsidR="0094337C" w:rsidRDefault="008D5ECB">
      <w:pPr>
        <w:numPr>
          <w:ilvl w:val="0"/>
          <w:numId w:val="16"/>
        </w:numPr>
        <w:ind w:left="1077" w:hanging="373"/>
      </w:pPr>
      <w:r>
        <w:t>Completion of planned activities</w:t>
      </w:r>
    </w:p>
    <w:p w:rsidR="0094337C" w:rsidRDefault="008D5ECB">
      <w:pPr>
        <w:numPr>
          <w:ilvl w:val="0"/>
          <w:numId w:val="1"/>
        </w:numPr>
        <w:ind w:left="1077" w:hanging="373"/>
      </w:pPr>
      <w:r>
        <w:t>Satisfactory measurement of the effectiveness of activities</w:t>
      </w:r>
    </w:p>
    <w:p w:rsidR="0094337C" w:rsidRDefault="008D5ECB">
      <w:pPr>
        <w:numPr>
          <w:ilvl w:val="0"/>
          <w:numId w:val="4"/>
        </w:numPr>
        <w:ind w:left="1077" w:hanging="373"/>
      </w:pPr>
      <w:r>
        <w:t>Reductions in any complaints about accessibility in the school</w:t>
      </w:r>
    </w:p>
    <w:p w:rsidR="0094337C" w:rsidRDefault="0094337C"/>
    <w:p w:rsidR="0094337C" w:rsidRDefault="008D5ECB">
      <w:pPr>
        <w:numPr>
          <w:ilvl w:val="0"/>
          <w:numId w:val="27"/>
        </w:numPr>
        <w:pBdr>
          <w:top w:val="nil"/>
          <w:left w:val="nil"/>
          <w:bottom w:val="nil"/>
          <w:right w:val="nil"/>
          <w:between w:val="nil"/>
        </w:pBdr>
        <w:ind w:left="357" w:hanging="357"/>
        <w:rPr>
          <w:b/>
          <w:color w:val="000000"/>
        </w:rPr>
      </w:pPr>
      <w:r>
        <w:rPr>
          <w:b/>
          <w:color w:val="000000"/>
        </w:rPr>
        <w:t>Information from pupil data and school audit</w:t>
      </w:r>
    </w:p>
    <w:p w:rsidR="0094337C" w:rsidRDefault="0094337C"/>
    <w:p w:rsidR="0094337C" w:rsidRDefault="008D5ECB">
      <w:r>
        <w:t xml:space="preserve">As of April 2022, </w:t>
      </w:r>
      <w:proofErr w:type="spellStart"/>
      <w:r>
        <w:t>Littletown</w:t>
      </w:r>
      <w:proofErr w:type="spellEnd"/>
      <w:r>
        <w:t xml:space="preserve"> Primary Academy has </w:t>
      </w:r>
    </w:p>
    <w:p w:rsidR="0094337C" w:rsidRDefault="008D5ECB">
      <w:pPr>
        <w:numPr>
          <w:ilvl w:val="0"/>
          <w:numId w:val="6"/>
        </w:numPr>
        <w:ind w:left="1080" w:hanging="360"/>
      </w:pPr>
      <w:r>
        <w:t xml:space="preserve">8  pupils with Educational Health Care Plans, pending 2 </w:t>
      </w:r>
    </w:p>
    <w:p w:rsidR="0094337C" w:rsidRDefault="008D5ECB">
      <w:pPr>
        <w:numPr>
          <w:ilvl w:val="0"/>
          <w:numId w:val="11"/>
        </w:numPr>
        <w:ind w:left="1080" w:hanging="360"/>
      </w:pPr>
      <w:r>
        <w:lastRenderedPageBreak/>
        <w:t xml:space="preserve">17 children are registered as (ENGLISH AS AN ADDITIONAL LANGUAGE) EAL - varying levels of English Language </w:t>
      </w:r>
    </w:p>
    <w:p w:rsidR="0094337C" w:rsidRDefault="008D5ECB">
      <w:pPr>
        <w:numPr>
          <w:ilvl w:val="0"/>
          <w:numId w:val="9"/>
        </w:numPr>
        <w:ind w:left="1080" w:hanging="360"/>
      </w:pPr>
      <w:r>
        <w:t>1 member of staff with special medical needs</w:t>
      </w:r>
    </w:p>
    <w:p w:rsidR="0094337C" w:rsidRDefault="008D5ECB">
      <w:pPr>
        <w:numPr>
          <w:ilvl w:val="0"/>
          <w:numId w:val="13"/>
        </w:numPr>
        <w:ind w:left="1080" w:hanging="360"/>
      </w:pPr>
      <w:r>
        <w:t>Parents/</w:t>
      </w:r>
      <w:proofErr w:type="spellStart"/>
      <w:r>
        <w:t>carers</w:t>
      </w:r>
      <w:proofErr w:type="spellEnd"/>
      <w:r>
        <w:t xml:space="preserve"> are asked about any special needs they have when their child enters school.</w:t>
      </w:r>
    </w:p>
    <w:p w:rsidR="0094337C" w:rsidRDefault="008D5ECB">
      <w:pPr>
        <w:numPr>
          <w:ilvl w:val="0"/>
          <w:numId w:val="19"/>
        </w:numPr>
        <w:ind w:left="1080" w:hanging="360"/>
      </w:pPr>
      <w:r>
        <w:t>Some parents/</w:t>
      </w:r>
      <w:proofErr w:type="spellStart"/>
      <w:r>
        <w:t>carers</w:t>
      </w:r>
      <w:proofErr w:type="spellEnd"/>
      <w:r>
        <w:t xml:space="preserve"> are known to have special needs.</w:t>
      </w:r>
    </w:p>
    <w:p w:rsidR="0094337C" w:rsidRDefault="0094337C">
      <w:pPr>
        <w:ind w:left="720"/>
      </w:pPr>
    </w:p>
    <w:p w:rsidR="0094337C" w:rsidRDefault="008D5ECB">
      <w:pPr>
        <w:numPr>
          <w:ilvl w:val="0"/>
          <w:numId w:val="27"/>
        </w:numPr>
        <w:pBdr>
          <w:top w:val="nil"/>
          <w:left w:val="nil"/>
          <w:bottom w:val="nil"/>
          <w:right w:val="nil"/>
          <w:between w:val="nil"/>
        </w:pBdr>
        <w:ind w:left="357" w:hanging="357"/>
        <w:rPr>
          <w:b/>
          <w:color w:val="000000"/>
        </w:rPr>
      </w:pPr>
      <w:r>
        <w:rPr>
          <w:b/>
          <w:color w:val="000000"/>
        </w:rPr>
        <w:t>Views of those consulted during the development of the plan:</w:t>
      </w:r>
    </w:p>
    <w:p w:rsidR="0094337C" w:rsidRDefault="008D5ECB">
      <w:proofErr w:type="spellStart"/>
      <w:r>
        <w:t>Headteacher</w:t>
      </w:r>
      <w:proofErr w:type="spellEnd"/>
      <w:proofErr w:type="gramStart"/>
      <w:r>
        <w:t>,  SENCO</w:t>
      </w:r>
      <w:proofErr w:type="gramEnd"/>
      <w:r>
        <w:t xml:space="preserve"> and Governors through the Governing Board have been consulted about the development of this Accessibility Plan.</w:t>
      </w:r>
    </w:p>
    <w:p w:rsidR="0094337C" w:rsidRDefault="0094337C"/>
    <w:p w:rsidR="0094337C" w:rsidRDefault="008D5ECB">
      <w:pPr>
        <w:numPr>
          <w:ilvl w:val="0"/>
          <w:numId w:val="27"/>
        </w:numPr>
        <w:pBdr>
          <w:top w:val="nil"/>
          <w:left w:val="nil"/>
          <w:bottom w:val="nil"/>
          <w:right w:val="nil"/>
          <w:between w:val="nil"/>
        </w:pBdr>
        <w:ind w:left="357" w:hanging="357"/>
        <w:rPr>
          <w:b/>
          <w:color w:val="000000"/>
        </w:rPr>
      </w:pPr>
      <w:r>
        <w:rPr>
          <w:b/>
          <w:color w:val="000000"/>
        </w:rPr>
        <w:t>The Main Priorities of the Accessibility Plan</w:t>
      </w:r>
    </w:p>
    <w:p w:rsidR="0094337C" w:rsidRDefault="008D5ECB">
      <w:pPr>
        <w:numPr>
          <w:ilvl w:val="0"/>
          <w:numId w:val="7"/>
        </w:numPr>
        <w:pBdr>
          <w:top w:val="nil"/>
          <w:left w:val="nil"/>
          <w:bottom w:val="nil"/>
          <w:right w:val="nil"/>
          <w:between w:val="nil"/>
        </w:pBdr>
        <w:tabs>
          <w:tab w:val="left" w:pos="360"/>
        </w:tabs>
        <w:ind w:left="360" w:hanging="360"/>
        <w:rPr>
          <w:color w:val="000000"/>
        </w:rPr>
      </w:pPr>
      <w:r>
        <w:rPr>
          <w:color w:val="000000"/>
        </w:rPr>
        <w:t>General</w:t>
      </w:r>
    </w:p>
    <w:p w:rsidR="0094337C" w:rsidRDefault="008D5ECB">
      <w:pPr>
        <w:numPr>
          <w:ilvl w:val="0"/>
          <w:numId w:val="22"/>
        </w:numPr>
        <w:pBdr>
          <w:top w:val="nil"/>
          <w:left w:val="nil"/>
          <w:bottom w:val="nil"/>
          <w:right w:val="nil"/>
          <w:between w:val="nil"/>
        </w:pBdr>
        <w:tabs>
          <w:tab w:val="left" w:pos="1437"/>
        </w:tabs>
        <w:ind w:left="1437" w:hanging="360"/>
        <w:rPr>
          <w:color w:val="000000"/>
        </w:rPr>
      </w:pPr>
      <w:r>
        <w:rPr>
          <w:color w:val="000000"/>
        </w:rPr>
        <w:t>Governors and staff to maintain their awareness of the implications of the Disability Discrimination Act for the Disability and Equality Duty (DED)</w:t>
      </w:r>
    </w:p>
    <w:p w:rsidR="0094337C" w:rsidRDefault="008D5ECB">
      <w:pPr>
        <w:numPr>
          <w:ilvl w:val="0"/>
          <w:numId w:val="23"/>
        </w:numPr>
        <w:pBdr>
          <w:top w:val="nil"/>
          <w:left w:val="nil"/>
          <w:bottom w:val="nil"/>
          <w:right w:val="nil"/>
          <w:between w:val="nil"/>
        </w:pBdr>
        <w:tabs>
          <w:tab w:val="left" w:pos="1437"/>
        </w:tabs>
        <w:ind w:left="1437" w:hanging="360"/>
        <w:rPr>
          <w:color w:val="000000"/>
        </w:rPr>
      </w:pPr>
      <w:proofErr w:type="spellStart"/>
      <w:r>
        <w:rPr>
          <w:color w:val="000000"/>
        </w:rPr>
        <w:t>Utilise</w:t>
      </w:r>
      <w:proofErr w:type="spellEnd"/>
      <w:r>
        <w:rPr>
          <w:color w:val="000000"/>
        </w:rPr>
        <w:t xml:space="preserve"> the equality checklist when </w:t>
      </w:r>
      <w:r>
        <w:t>reviewing</w:t>
      </w:r>
      <w:r>
        <w:rPr>
          <w:color w:val="000000"/>
        </w:rPr>
        <w:t xml:space="preserve"> policies</w:t>
      </w:r>
    </w:p>
    <w:p w:rsidR="0094337C" w:rsidRDefault="008D5ECB">
      <w:pPr>
        <w:numPr>
          <w:ilvl w:val="0"/>
          <w:numId w:val="24"/>
        </w:numPr>
        <w:pBdr>
          <w:top w:val="nil"/>
          <w:left w:val="nil"/>
          <w:bottom w:val="nil"/>
          <w:right w:val="nil"/>
          <w:between w:val="nil"/>
        </w:pBdr>
        <w:tabs>
          <w:tab w:val="left" w:pos="1437"/>
        </w:tabs>
        <w:ind w:left="1437" w:hanging="360"/>
        <w:rPr>
          <w:color w:val="000000"/>
        </w:rPr>
      </w:pPr>
      <w:r>
        <w:rPr>
          <w:color w:val="000000"/>
        </w:rPr>
        <w:t>All School Development Plan pr</w:t>
      </w:r>
      <w:r>
        <w:t>iorities are</w:t>
      </w:r>
      <w:r>
        <w:rPr>
          <w:color w:val="000000"/>
        </w:rPr>
        <w:t xml:space="preserve"> to </w:t>
      </w:r>
      <w:r>
        <w:t>meet the requirements</w:t>
      </w:r>
      <w:r>
        <w:rPr>
          <w:color w:val="000000"/>
        </w:rPr>
        <w:t xml:space="preserve"> of the Disability Equality Duty</w:t>
      </w:r>
    </w:p>
    <w:p w:rsidR="0094337C" w:rsidRDefault="008D5ECB">
      <w:pPr>
        <w:numPr>
          <w:ilvl w:val="0"/>
          <w:numId w:val="25"/>
        </w:numPr>
        <w:pBdr>
          <w:top w:val="nil"/>
          <w:left w:val="nil"/>
          <w:bottom w:val="nil"/>
          <w:right w:val="nil"/>
          <w:between w:val="nil"/>
        </w:pBdr>
        <w:tabs>
          <w:tab w:val="left" w:pos="360"/>
        </w:tabs>
        <w:ind w:left="360" w:hanging="360"/>
        <w:rPr>
          <w:color w:val="000000"/>
        </w:rPr>
      </w:pPr>
      <w:r>
        <w:rPr>
          <w:color w:val="000000"/>
        </w:rPr>
        <w:t>Curriculum</w:t>
      </w:r>
    </w:p>
    <w:p w:rsidR="0094337C" w:rsidRDefault="008D5ECB">
      <w:pPr>
        <w:numPr>
          <w:ilvl w:val="0"/>
          <w:numId w:val="26"/>
        </w:numPr>
        <w:pBdr>
          <w:top w:val="nil"/>
          <w:left w:val="nil"/>
          <w:bottom w:val="nil"/>
          <w:right w:val="nil"/>
          <w:between w:val="nil"/>
        </w:pBdr>
        <w:tabs>
          <w:tab w:val="left" w:pos="1437"/>
        </w:tabs>
        <w:ind w:left="1437" w:hanging="360"/>
        <w:rPr>
          <w:color w:val="000000"/>
        </w:rPr>
      </w:pPr>
      <w:r>
        <w:rPr>
          <w:color w:val="000000"/>
        </w:rPr>
        <w:t xml:space="preserve">All teachers, </w:t>
      </w:r>
      <w:r>
        <w:t>T</w:t>
      </w:r>
      <w:r>
        <w:rPr>
          <w:color w:val="000000"/>
        </w:rPr>
        <w:t>As</w:t>
      </w:r>
      <w:r>
        <w:t xml:space="preserve"> and </w:t>
      </w:r>
      <w:r>
        <w:rPr>
          <w:color w:val="000000"/>
        </w:rPr>
        <w:t>volunteers maintain their awareness of the Disability Equality Duty in relation to equality of access to curriculum including trips and after school activities</w:t>
      </w:r>
    </w:p>
    <w:p w:rsidR="0094337C" w:rsidRDefault="008D5ECB">
      <w:pPr>
        <w:numPr>
          <w:ilvl w:val="0"/>
          <w:numId w:val="18"/>
        </w:numPr>
        <w:pBdr>
          <w:top w:val="nil"/>
          <w:left w:val="nil"/>
          <w:bottom w:val="nil"/>
          <w:right w:val="nil"/>
          <w:between w:val="nil"/>
        </w:pBdr>
        <w:tabs>
          <w:tab w:val="left" w:pos="1437"/>
        </w:tabs>
        <w:ind w:left="1437" w:hanging="360"/>
        <w:rPr>
          <w:color w:val="000000"/>
        </w:rPr>
      </w:pPr>
      <w:r>
        <w:rPr>
          <w:color w:val="000000"/>
        </w:rPr>
        <w:t>As children’s special needs are identified, appropriate measures are put in place, using expert advice where necessary, to develop the children as independent learners within the bounds of their disability</w:t>
      </w:r>
    </w:p>
    <w:p w:rsidR="0094337C" w:rsidRDefault="008D5ECB">
      <w:pPr>
        <w:numPr>
          <w:ilvl w:val="0"/>
          <w:numId w:val="28"/>
        </w:numPr>
        <w:pBdr>
          <w:top w:val="nil"/>
          <w:left w:val="nil"/>
          <w:bottom w:val="nil"/>
          <w:right w:val="nil"/>
          <w:between w:val="nil"/>
        </w:pBdr>
        <w:tabs>
          <w:tab w:val="left" w:pos="1437"/>
        </w:tabs>
        <w:ind w:left="1437" w:hanging="360"/>
        <w:rPr>
          <w:color w:val="000000"/>
        </w:rPr>
      </w:pPr>
      <w:r>
        <w:rPr>
          <w:color w:val="000000"/>
        </w:rPr>
        <w:t>SLT monitors the ongoing achievement of any child identified as needing special intervention because of their Special needs.</w:t>
      </w:r>
    </w:p>
    <w:p w:rsidR="0094337C" w:rsidRDefault="008D5ECB">
      <w:pPr>
        <w:numPr>
          <w:ilvl w:val="0"/>
          <w:numId w:val="29"/>
        </w:numPr>
        <w:pBdr>
          <w:top w:val="nil"/>
          <w:left w:val="nil"/>
          <w:bottom w:val="nil"/>
          <w:right w:val="nil"/>
          <w:between w:val="nil"/>
        </w:pBdr>
        <w:tabs>
          <w:tab w:val="left" w:pos="360"/>
        </w:tabs>
        <w:ind w:left="360" w:hanging="360"/>
        <w:rPr>
          <w:color w:val="000000"/>
        </w:rPr>
      </w:pPr>
      <w:r>
        <w:rPr>
          <w:color w:val="000000"/>
        </w:rPr>
        <w:t>Physical Environment</w:t>
      </w:r>
    </w:p>
    <w:p w:rsidR="0094337C" w:rsidRDefault="008D5ECB">
      <w:pPr>
        <w:numPr>
          <w:ilvl w:val="0"/>
          <w:numId w:val="30"/>
        </w:numPr>
        <w:pBdr>
          <w:top w:val="nil"/>
          <w:left w:val="nil"/>
          <w:bottom w:val="nil"/>
          <w:right w:val="nil"/>
          <w:between w:val="nil"/>
        </w:pBdr>
        <w:tabs>
          <w:tab w:val="left" w:pos="1437"/>
        </w:tabs>
        <w:ind w:left="1437" w:hanging="360"/>
        <w:rPr>
          <w:color w:val="000000"/>
        </w:rPr>
      </w:pPr>
      <w:r>
        <w:rPr>
          <w:color w:val="000000"/>
        </w:rPr>
        <w:lastRenderedPageBreak/>
        <w:t xml:space="preserve">All staff maintain their awareness about ensuring the accessibility of the physical environment </w:t>
      </w:r>
    </w:p>
    <w:p w:rsidR="0094337C" w:rsidRDefault="008D5ECB">
      <w:pPr>
        <w:numPr>
          <w:ilvl w:val="0"/>
          <w:numId w:val="31"/>
        </w:numPr>
        <w:pBdr>
          <w:top w:val="nil"/>
          <w:left w:val="nil"/>
          <w:bottom w:val="nil"/>
          <w:right w:val="nil"/>
          <w:between w:val="nil"/>
        </w:pBdr>
        <w:tabs>
          <w:tab w:val="left" w:pos="1437"/>
        </w:tabs>
        <w:ind w:left="1437" w:hanging="360"/>
        <w:rPr>
          <w:color w:val="000000"/>
        </w:rPr>
      </w:pPr>
      <w:r>
        <w:rPr>
          <w:color w:val="000000"/>
        </w:rPr>
        <w:t>Any new work on buildings and outdoor areas is fully in line with the DED</w:t>
      </w:r>
    </w:p>
    <w:p w:rsidR="0094337C" w:rsidRDefault="008D5ECB">
      <w:pPr>
        <w:numPr>
          <w:ilvl w:val="0"/>
          <w:numId w:val="15"/>
        </w:numPr>
        <w:pBdr>
          <w:top w:val="nil"/>
          <w:left w:val="nil"/>
          <w:bottom w:val="nil"/>
          <w:right w:val="nil"/>
          <w:between w:val="nil"/>
        </w:pBdr>
        <w:tabs>
          <w:tab w:val="left" w:pos="1437"/>
        </w:tabs>
        <w:ind w:left="1437" w:hanging="360"/>
        <w:rPr>
          <w:color w:val="000000"/>
        </w:rPr>
      </w:pPr>
      <w:r>
        <w:rPr>
          <w:color w:val="000000"/>
        </w:rPr>
        <w:t xml:space="preserve">Health and Safety audit monitors accessibility and medical needs and plans are put in place to make good any deficiencies. </w:t>
      </w:r>
    </w:p>
    <w:p w:rsidR="0094337C" w:rsidRDefault="008D5ECB">
      <w:pPr>
        <w:numPr>
          <w:ilvl w:val="0"/>
          <w:numId w:val="17"/>
        </w:numPr>
        <w:pBdr>
          <w:top w:val="nil"/>
          <w:left w:val="nil"/>
          <w:bottom w:val="nil"/>
          <w:right w:val="nil"/>
          <w:between w:val="nil"/>
        </w:pBdr>
        <w:tabs>
          <w:tab w:val="left" w:pos="360"/>
        </w:tabs>
        <w:ind w:left="360" w:hanging="360"/>
        <w:rPr>
          <w:color w:val="000000"/>
        </w:rPr>
      </w:pPr>
      <w:r>
        <w:rPr>
          <w:color w:val="000000"/>
        </w:rPr>
        <w:t>Communications</w:t>
      </w:r>
    </w:p>
    <w:p w:rsidR="0094337C" w:rsidRDefault="008D5ECB">
      <w:pPr>
        <w:numPr>
          <w:ilvl w:val="0"/>
          <w:numId w:val="2"/>
        </w:numPr>
        <w:pBdr>
          <w:top w:val="nil"/>
          <w:left w:val="nil"/>
          <w:bottom w:val="nil"/>
          <w:right w:val="nil"/>
          <w:between w:val="nil"/>
        </w:pBdr>
        <w:tabs>
          <w:tab w:val="left" w:pos="1437"/>
        </w:tabs>
        <w:ind w:left="1437" w:hanging="360"/>
        <w:rPr>
          <w:color w:val="000000"/>
        </w:rPr>
      </w:pPr>
      <w:r>
        <w:rPr>
          <w:color w:val="000000"/>
        </w:rPr>
        <w:t xml:space="preserve">The school maintains a record of all pupils' and adults accessibility needs. </w:t>
      </w:r>
    </w:p>
    <w:p w:rsidR="0094337C" w:rsidRDefault="008D5ECB">
      <w:pPr>
        <w:numPr>
          <w:ilvl w:val="0"/>
          <w:numId w:val="10"/>
        </w:numPr>
        <w:pBdr>
          <w:top w:val="nil"/>
          <w:left w:val="nil"/>
          <w:bottom w:val="nil"/>
          <w:right w:val="nil"/>
          <w:between w:val="nil"/>
        </w:pBdr>
        <w:tabs>
          <w:tab w:val="left" w:pos="1437"/>
        </w:tabs>
        <w:ind w:left="1437" w:hanging="360"/>
        <w:rPr>
          <w:color w:val="000000"/>
        </w:rPr>
      </w:pPr>
      <w:r>
        <w:rPr>
          <w:color w:val="000000"/>
        </w:rPr>
        <w:t>All school communications meet the requirements of the DED</w:t>
      </w:r>
    </w:p>
    <w:p w:rsidR="0094337C" w:rsidRDefault="008D5ECB">
      <w:pPr>
        <w:numPr>
          <w:ilvl w:val="0"/>
          <w:numId w:val="8"/>
        </w:numPr>
        <w:pBdr>
          <w:top w:val="nil"/>
          <w:left w:val="nil"/>
          <w:bottom w:val="nil"/>
          <w:right w:val="nil"/>
          <w:between w:val="nil"/>
        </w:pBdr>
        <w:tabs>
          <w:tab w:val="left" w:pos="1437"/>
        </w:tabs>
        <w:ind w:left="1437" w:hanging="360"/>
        <w:rPr>
          <w:color w:val="000000"/>
        </w:rPr>
      </w:pPr>
      <w:r>
        <w:rPr>
          <w:color w:val="000000"/>
        </w:rPr>
        <w:t>Fire alarm procedures are audited in line with the DED</w:t>
      </w:r>
    </w:p>
    <w:p w:rsidR="0094337C" w:rsidRDefault="008D5ECB">
      <w:pPr>
        <w:numPr>
          <w:ilvl w:val="0"/>
          <w:numId w:val="12"/>
        </w:numPr>
        <w:pBdr>
          <w:top w:val="nil"/>
          <w:left w:val="nil"/>
          <w:bottom w:val="nil"/>
          <w:right w:val="nil"/>
          <w:between w:val="nil"/>
        </w:pBdr>
        <w:tabs>
          <w:tab w:val="left" w:pos="1437"/>
        </w:tabs>
        <w:ind w:left="1437" w:hanging="360"/>
        <w:rPr>
          <w:color w:val="000000"/>
        </w:rPr>
      </w:pPr>
      <w:r>
        <w:rPr>
          <w:color w:val="000000"/>
        </w:rPr>
        <w:t xml:space="preserve">Parents and </w:t>
      </w:r>
      <w:proofErr w:type="spellStart"/>
      <w:r>
        <w:rPr>
          <w:color w:val="000000"/>
        </w:rPr>
        <w:t>carers</w:t>
      </w:r>
      <w:proofErr w:type="spellEnd"/>
      <w:r>
        <w:rPr>
          <w:color w:val="000000"/>
        </w:rPr>
        <w:t xml:space="preserve"> views are sought in line with the DED</w:t>
      </w:r>
    </w:p>
    <w:p w:rsidR="0094337C" w:rsidRDefault="0094337C">
      <w:pPr>
        <w:pBdr>
          <w:top w:val="nil"/>
          <w:left w:val="nil"/>
          <w:bottom w:val="nil"/>
          <w:right w:val="nil"/>
          <w:between w:val="nil"/>
        </w:pBdr>
        <w:rPr>
          <w:b/>
          <w:color w:val="000000"/>
        </w:rPr>
      </w:pPr>
    </w:p>
    <w:p w:rsidR="0094337C" w:rsidRDefault="008D5ECB">
      <w:pPr>
        <w:pBdr>
          <w:top w:val="nil"/>
          <w:left w:val="nil"/>
          <w:bottom w:val="nil"/>
          <w:right w:val="nil"/>
          <w:between w:val="nil"/>
        </w:pBdr>
        <w:rPr>
          <w:b/>
          <w:color w:val="000000"/>
        </w:rPr>
      </w:pPr>
      <w:r>
        <w:br w:type="page"/>
      </w:r>
    </w:p>
    <w:p w:rsidR="0094337C" w:rsidRDefault="008D5ECB">
      <w:pPr>
        <w:pBdr>
          <w:top w:val="nil"/>
          <w:left w:val="nil"/>
          <w:bottom w:val="nil"/>
          <w:right w:val="nil"/>
          <w:between w:val="nil"/>
        </w:pBdr>
        <w:rPr>
          <w:b/>
          <w:color w:val="000000"/>
        </w:rPr>
      </w:pPr>
      <w:r>
        <w:rPr>
          <w:b/>
          <w:color w:val="000000"/>
        </w:rPr>
        <w:lastRenderedPageBreak/>
        <w:t>Making it happen</w:t>
      </w:r>
    </w:p>
    <w:p w:rsidR="0094337C" w:rsidRDefault="008D5ECB">
      <w:pPr>
        <w:numPr>
          <w:ilvl w:val="0"/>
          <w:numId w:val="14"/>
        </w:numPr>
        <w:pBdr>
          <w:top w:val="nil"/>
          <w:left w:val="nil"/>
          <w:bottom w:val="nil"/>
          <w:right w:val="nil"/>
          <w:between w:val="nil"/>
        </w:pBdr>
        <w:tabs>
          <w:tab w:val="left" w:pos="360"/>
        </w:tabs>
        <w:ind w:left="360" w:hanging="360"/>
        <w:rPr>
          <w:color w:val="000000"/>
        </w:rPr>
      </w:pPr>
      <w:r>
        <w:rPr>
          <w:color w:val="000000"/>
        </w:rPr>
        <w:t xml:space="preserve">Management </w:t>
      </w:r>
    </w:p>
    <w:p w:rsidR="0094337C" w:rsidRDefault="008D5ECB">
      <w:pPr>
        <w:numPr>
          <w:ilvl w:val="0"/>
          <w:numId w:val="20"/>
        </w:numPr>
        <w:pBdr>
          <w:top w:val="nil"/>
          <w:left w:val="nil"/>
          <w:bottom w:val="nil"/>
          <w:right w:val="nil"/>
          <w:between w:val="nil"/>
        </w:pBdr>
        <w:tabs>
          <w:tab w:val="left" w:pos="1437"/>
        </w:tabs>
        <w:ind w:left="1437" w:hanging="360"/>
        <w:rPr>
          <w:color w:val="000000"/>
        </w:rPr>
      </w:pPr>
      <w:r>
        <w:rPr>
          <w:color w:val="000000"/>
        </w:rPr>
        <w:t>See the Accessibility Project Plan for details of activities and success criteria</w:t>
      </w:r>
    </w:p>
    <w:p w:rsidR="0094337C" w:rsidRDefault="008D5ECB">
      <w:pPr>
        <w:numPr>
          <w:ilvl w:val="0"/>
          <w:numId w:val="3"/>
        </w:numPr>
        <w:pBdr>
          <w:top w:val="nil"/>
          <w:left w:val="nil"/>
          <w:bottom w:val="nil"/>
          <w:right w:val="nil"/>
          <w:between w:val="nil"/>
        </w:pBdr>
        <w:tabs>
          <w:tab w:val="left" w:pos="1437"/>
        </w:tabs>
        <w:ind w:left="1437" w:hanging="360"/>
        <w:rPr>
          <w:color w:val="000000"/>
        </w:rPr>
      </w:pPr>
      <w:r>
        <w:rPr>
          <w:color w:val="000000"/>
        </w:rPr>
        <w:t xml:space="preserve">The </w:t>
      </w:r>
      <w:proofErr w:type="spellStart"/>
      <w:r>
        <w:rPr>
          <w:color w:val="000000"/>
        </w:rPr>
        <w:t>Headteacher</w:t>
      </w:r>
      <w:proofErr w:type="spellEnd"/>
      <w:r>
        <w:rPr>
          <w:color w:val="000000"/>
        </w:rPr>
        <w:t xml:space="preserve"> is responsible for management of the Plan</w:t>
      </w:r>
    </w:p>
    <w:p w:rsidR="0094337C" w:rsidRDefault="008D5ECB">
      <w:pPr>
        <w:numPr>
          <w:ilvl w:val="0"/>
          <w:numId w:val="5"/>
        </w:numPr>
        <w:pBdr>
          <w:top w:val="nil"/>
          <w:left w:val="nil"/>
          <w:bottom w:val="nil"/>
          <w:right w:val="nil"/>
          <w:between w:val="nil"/>
        </w:pBdr>
        <w:tabs>
          <w:tab w:val="left" w:pos="360"/>
        </w:tabs>
        <w:ind w:left="360" w:hanging="360"/>
        <w:rPr>
          <w:color w:val="000000"/>
        </w:rPr>
      </w:pPr>
      <w:r>
        <w:rPr>
          <w:color w:val="000000"/>
        </w:rPr>
        <w:t>Implementation</w:t>
      </w:r>
    </w:p>
    <w:p w:rsidR="0094337C" w:rsidRDefault="008D5ECB">
      <w:pPr>
        <w:numPr>
          <w:ilvl w:val="0"/>
          <w:numId w:val="21"/>
        </w:numPr>
        <w:pBdr>
          <w:top w:val="nil"/>
          <w:left w:val="nil"/>
          <w:bottom w:val="nil"/>
          <w:right w:val="nil"/>
          <w:between w:val="nil"/>
        </w:pBdr>
        <w:tabs>
          <w:tab w:val="left" w:pos="1437"/>
        </w:tabs>
        <w:ind w:left="1437" w:hanging="360"/>
        <w:rPr>
          <w:color w:val="000000"/>
        </w:rPr>
      </w:pPr>
      <w:r>
        <w:rPr>
          <w:color w:val="000000"/>
        </w:rPr>
        <w:t xml:space="preserve">The Accessibility Plan will be monitored by </w:t>
      </w:r>
      <w:r>
        <w:t>the Governing Board</w:t>
      </w:r>
    </w:p>
    <w:p w:rsidR="0094337C" w:rsidRDefault="008D5ECB">
      <w:pPr>
        <w:numPr>
          <w:ilvl w:val="0"/>
          <w:numId w:val="27"/>
        </w:numPr>
        <w:pBdr>
          <w:top w:val="nil"/>
          <w:left w:val="nil"/>
          <w:bottom w:val="nil"/>
          <w:right w:val="nil"/>
          <w:between w:val="nil"/>
        </w:pBdr>
        <w:ind w:left="357" w:hanging="357"/>
        <w:rPr>
          <w:b/>
          <w:color w:val="000000"/>
        </w:rPr>
      </w:pPr>
      <w:r>
        <w:rPr>
          <w:b/>
          <w:color w:val="000000"/>
        </w:rPr>
        <w:t>Publication and availability of the plan</w:t>
      </w:r>
    </w:p>
    <w:p w:rsidR="0094337C" w:rsidRDefault="008D5ECB">
      <w:pPr>
        <w:sectPr w:rsidR="0094337C">
          <w:headerReference w:type="default" r:id="rId8"/>
          <w:footerReference w:type="default" r:id="rId9"/>
          <w:headerReference w:type="first" r:id="rId10"/>
          <w:footerReference w:type="first" r:id="rId11"/>
          <w:pgSz w:w="16838" w:h="11906" w:orient="landscape"/>
          <w:pgMar w:top="1440" w:right="1797" w:bottom="1440" w:left="1797" w:header="851" w:footer="851" w:gutter="0"/>
          <w:pgNumType w:start="1"/>
          <w:cols w:space="720"/>
          <w:titlePg/>
        </w:sectPr>
      </w:pPr>
      <w:r>
        <w:t>The Accessibility Plan will be made available on the school website and in the two folders of school policies.</w:t>
      </w:r>
    </w:p>
    <w:p w:rsidR="0094337C" w:rsidRDefault="0094337C">
      <w:pPr>
        <w:pBdr>
          <w:top w:val="nil"/>
          <w:left w:val="nil"/>
          <w:bottom w:val="nil"/>
          <w:right w:val="nil"/>
          <w:between w:val="nil"/>
        </w:pBdr>
        <w:rPr>
          <w:b/>
          <w:color w:val="000000"/>
        </w:rPr>
      </w:pPr>
    </w:p>
    <w:p w:rsidR="0094337C" w:rsidRDefault="008D5ECB">
      <w:pPr>
        <w:pBdr>
          <w:top w:val="nil"/>
          <w:left w:val="nil"/>
          <w:bottom w:val="nil"/>
          <w:right w:val="nil"/>
          <w:between w:val="nil"/>
        </w:pBdr>
        <w:rPr>
          <w:b/>
          <w:color w:val="000000"/>
        </w:rPr>
      </w:pPr>
      <w:r>
        <w:rPr>
          <w:b/>
          <w:color w:val="000000"/>
        </w:rPr>
        <w:t>INCREASING ACCESSIBILITY</w:t>
      </w:r>
    </w:p>
    <w:p w:rsidR="0094337C" w:rsidRDefault="008D5ECB">
      <w:pPr>
        <w:pBdr>
          <w:top w:val="nil"/>
          <w:left w:val="nil"/>
          <w:bottom w:val="nil"/>
          <w:right w:val="nil"/>
          <w:between w:val="nil"/>
        </w:pBdr>
        <w:tabs>
          <w:tab w:val="left" w:pos="7806"/>
        </w:tabs>
        <w:rPr>
          <w:b/>
          <w:color w:val="000000"/>
        </w:rPr>
      </w:pPr>
      <w:r>
        <w:rPr>
          <w:b/>
          <w:color w:val="000000"/>
        </w:rPr>
        <w:t>Strand A - GENERAL</w:t>
      </w:r>
      <w:r>
        <w:rPr>
          <w:b/>
          <w:color w:val="000000"/>
        </w:rPr>
        <w:tab/>
      </w:r>
    </w:p>
    <w:p w:rsidR="0094337C" w:rsidRDefault="0094337C">
      <w:pPr>
        <w:widowControl w:val="0"/>
        <w:pBdr>
          <w:top w:val="nil"/>
          <w:left w:val="nil"/>
          <w:bottom w:val="nil"/>
          <w:right w:val="nil"/>
          <w:between w:val="nil"/>
        </w:pBdr>
        <w:rPr>
          <w:b/>
          <w:color w:val="000000"/>
        </w:rPr>
      </w:pPr>
    </w:p>
    <w:tbl>
      <w:tblPr>
        <w:tblStyle w:val="a"/>
        <w:tblW w:w="1360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418"/>
        <w:gridCol w:w="2835"/>
        <w:gridCol w:w="3118"/>
        <w:gridCol w:w="1701"/>
        <w:gridCol w:w="2269"/>
        <w:gridCol w:w="2268"/>
      </w:tblGrid>
      <w:tr w:rsidR="0094337C">
        <w:trPr>
          <w:trHeight w:val="56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rPr>
                <w:b/>
                <w:color w:val="000000"/>
              </w:rPr>
            </w:pPr>
            <w:r>
              <w:rPr>
                <w:b/>
                <w:color w:val="000000"/>
              </w:rPr>
              <w:t>Targets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rPr>
                <w:b/>
                <w:color w:val="000000"/>
              </w:rPr>
            </w:pPr>
            <w:r>
              <w:rPr>
                <w:b/>
                <w:color w:val="000000"/>
              </w:rPr>
              <w:t>Activities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rPr>
                <w:b/>
                <w:color w:val="000000"/>
              </w:rPr>
            </w:pPr>
            <w:r>
              <w:rPr>
                <w:b/>
                <w:color w:val="000000"/>
              </w:rPr>
              <w:t>Timeframe</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rPr>
                <w:b/>
                <w:color w:val="000000"/>
              </w:rPr>
            </w:pPr>
            <w:r>
              <w:rPr>
                <w:b/>
                <w:color w:val="000000"/>
              </w:rPr>
              <w:t>Monitoring</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rPr>
                <w:b/>
                <w:color w:val="000000"/>
              </w:rPr>
            </w:pPr>
            <w:r>
              <w:rPr>
                <w:b/>
                <w:color w:val="000000"/>
              </w:rPr>
              <w:t>Success Criteria</w:t>
            </w:r>
          </w:p>
        </w:tc>
      </w:tr>
      <w:tr w:rsidR="0094337C">
        <w:trPr>
          <w:trHeight w:val="84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spacing w:before="0"/>
              <w:rPr>
                <w:b/>
                <w:color w:val="000000"/>
              </w:rPr>
            </w:pPr>
            <w:r>
              <w:rPr>
                <w:b/>
                <w:color w:val="000000"/>
              </w:rPr>
              <w:t>SHORT TERM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tc>
      </w:tr>
      <w:tr w:rsidR="0094337C">
        <w:trPr>
          <w:trHeight w:val="372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spacing w:before="0"/>
              <w:rPr>
                <w:b/>
                <w:color w:val="000000"/>
              </w:rPr>
            </w:pPr>
            <w:r>
              <w:rPr>
                <w:b/>
                <w:color w:val="000000"/>
              </w:rPr>
              <w:t>MEDIUM TERM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tabs>
                <w:tab w:val="left" w:pos="1437"/>
              </w:tabs>
              <w:spacing w:before="0"/>
              <w:rPr>
                <w:color w:val="000000"/>
                <w:sz w:val="22"/>
                <w:szCs w:val="22"/>
              </w:rPr>
            </w:pPr>
            <w:r>
              <w:rPr>
                <w:color w:val="000000"/>
                <w:sz w:val="22"/>
                <w:szCs w:val="22"/>
              </w:rPr>
              <w:t>All policies linked to the Curriculum to include explicit statements on equality with the aim of developing all children as independent learners within the boundaries of any limitations they may have.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spacing w:before="0"/>
              <w:rPr>
                <w:color w:val="000000"/>
                <w:sz w:val="22"/>
                <w:szCs w:val="22"/>
              </w:rPr>
            </w:pPr>
            <w:proofErr w:type="spellStart"/>
            <w:r>
              <w:rPr>
                <w:color w:val="000000"/>
                <w:sz w:val="22"/>
                <w:szCs w:val="22"/>
              </w:rPr>
              <w:t>Utilise</w:t>
            </w:r>
            <w:proofErr w:type="spellEnd"/>
            <w:r>
              <w:rPr>
                <w:color w:val="000000"/>
                <w:sz w:val="22"/>
                <w:szCs w:val="22"/>
              </w:rPr>
              <w:t xml:space="preserve"> the equality </w:t>
            </w:r>
            <w:proofErr w:type="gramStart"/>
            <w:r>
              <w:rPr>
                <w:color w:val="000000"/>
                <w:sz w:val="22"/>
                <w:szCs w:val="22"/>
              </w:rPr>
              <w:t>checklist  in</w:t>
            </w:r>
            <w:proofErr w:type="gramEnd"/>
            <w:r>
              <w:rPr>
                <w:color w:val="000000"/>
                <w:sz w:val="22"/>
                <w:szCs w:val="22"/>
              </w:rPr>
              <w:t xml:space="preserve"> reviewing the school’s overall curriculum policy.</w:t>
            </w:r>
          </w:p>
          <w:p w:rsidR="0094337C" w:rsidRDefault="008D5ECB">
            <w:pPr>
              <w:pBdr>
                <w:top w:val="nil"/>
                <w:left w:val="nil"/>
                <w:bottom w:val="nil"/>
                <w:right w:val="nil"/>
                <w:between w:val="nil"/>
              </w:pBdr>
              <w:spacing w:before="0"/>
              <w:rPr>
                <w:b/>
                <w:color w:val="000000"/>
              </w:rPr>
            </w:pPr>
            <w:r>
              <w:rPr>
                <w:color w:val="000000"/>
                <w:sz w:val="22"/>
                <w:szCs w:val="22"/>
              </w:rPr>
              <w:t>Communicate new policy and implications to school staff.</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spacing w:before="0"/>
              <w:rPr>
                <w:b/>
                <w:color w:val="000000"/>
              </w:rPr>
            </w:pPr>
            <w:proofErr w:type="spellStart"/>
            <w:r>
              <w:rPr>
                <w:color w:val="000000"/>
                <w:sz w:val="22"/>
                <w:szCs w:val="22"/>
              </w:rPr>
              <w:t>On going</w:t>
            </w:r>
            <w:proofErr w:type="spellEnd"/>
            <w:r>
              <w:rPr>
                <w:color w:val="000000"/>
                <w:sz w:val="22"/>
                <w:szCs w:val="22"/>
              </w:rPr>
              <w:t xml:space="preserve"> as part of policy review cycle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spacing w:before="0"/>
              <w:rPr>
                <w:b/>
                <w:color w:val="000000"/>
              </w:rPr>
            </w:pPr>
            <w:r>
              <w:rPr>
                <w:color w:val="000000"/>
                <w:sz w:val="22"/>
                <w:szCs w:val="22"/>
              </w:rPr>
              <w:t>New policies in place and communicated to staff</w:t>
            </w:r>
          </w:p>
        </w:tc>
      </w:tr>
      <w:tr w:rsidR="0094337C">
        <w:trPr>
          <w:trHeight w:val="264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spacing w:before="0"/>
              <w:rPr>
                <w:b/>
                <w:color w:val="000000"/>
              </w:rPr>
            </w:pPr>
            <w:r>
              <w:rPr>
                <w:b/>
                <w:color w:val="000000"/>
              </w:rPr>
              <w:lastRenderedPageBreak/>
              <w:t>MED TERM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spacing w:before="0"/>
              <w:rPr>
                <w:b/>
                <w:color w:val="000000"/>
              </w:rPr>
            </w:pPr>
            <w:r>
              <w:rPr>
                <w:color w:val="000000"/>
                <w:sz w:val="22"/>
                <w:szCs w:val="22"/>
              </w:rPr>
              <w:t xml:space="preserve">All parents and </w:t>
            </w:r>
            <w:proofErr w:type="spellStart"/>
            <w:r>
              <w:rPr>
                <w:color w:val="000000"/>
                <w:sz w:val="22"/>
                <w:szCs w:val="22"/>
              </w:rPr>
              <w:t>carers</w:t>
            </w:r>
            <w:proofErr w:type="spellEnd"/>
            <w:r>
              <w:rPr>
                <w:color w:val="000000"/>
                <w:sz w:val="22"/>
                <w:szCs w:val="22"/>
              </w:rPr>
              <w:t xml:space="preserve"> have a successful method of communication with the school and are able to take part in school activities when appropriate.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spacing w:before="0"/>
              <w:rPr>
                <w:b/>
                <w:color w:val="000000"/>
              </w:rPr>
            </w:pPr>
            <w:r>
              <w:rPr>
                <w:color w:val="000000"/>
                <w:sz w:val="22"/>
                <w:szCs w:val="22"/>
              </w:rPr>
              <w:t>Teachers and admin staff ensure early contact with new families to review their needs. Actions are taken to accommodate any additional needs.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spacing w:before="0"/>
              <w:rPr>
                <w:b/>
                <w:color w:val="000000"/>
              </w:rPr>
            </w:pPr>
            <w:r>
              <w:rPr>
                <w:color w:val="000000"/>
                <w:sz w:val="22"/>
                <w:szCs w:val="22"/>
              </w:rPr>
              <w:t>On going</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spacing w:before="0"/>
              <w:rPr>
                <w:b/>
                <w:color w:val="000000"/>
              </w:rPr>
            </w:pPr>
            <w:r>
              <w:rPr>
                <w:color w:val="000000"/>
                <w:sz w:val="22"/>
                <w:szCs w:val="22"/>
              </w:rPr>
              <w:t>Part of review of transition and admissions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spacing w:before="0"/>
              <w:rPr>
                <w:b/>
                <w:color w:val="000000"/>
              </w:rPr>
            </w:pPr>
            <w:r>
              <w:rPr>
                <w:color w:val="000000"/>
                <w:sz w:val="22"/>
                <w:szCs w:val="22"/>
              </w:rPr>
              <w:t xml:space="preserve">Parents and </w:t>
            </w:r>
            <w:proofErr w:type="spellStart"/>
            <w:r>
              <w:rPr>
                <w:color w:val="000000"/>
                <w:sz w:val="22"/>
                <w:szCs w:val="22"/>
              </w:rPr>
              <w:t>carers</w:t>
            </w:r>
            <w:proofErr w:type="spellEnd"/>
            <w:r>
              <w:rPr>
                <w:color w:val="000000"/>
                <w:sz w:val="22"/>
                <w:szCs w:val="22"/>
              </w:rPr>
              <w:t xml:space="preserve"> are fully informed of school activities and able to share information with school staff.</w:t>
            </w:r>
          </w:p>
        </w:tc>
      </w:tr>
      <w:tr w:rsidR="0094337C">
        <w:trPr>
          <w:trHeight w:val="264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spacing w:before="0"/>
              <w:rPr>
                <w:b/>
                <w:color w:val="000000"/>
              </w:rPr>
            </w:pPr>
            <w:r>
              <w:rPr>
                <w:b/>
                <w:color w:val="000000"/>
              </w:rPr>
              <w:t>MED TERM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spacing w:before="0"/>
              <w:rPr>
                <w:b/>
                <w:color w:val="000000"/>
              </w:rPr>
            </w:pPr>
            <w:r>
              <w:rPr>
                <w:color w:val="000000"/>
                <w:sz w:val="22"/>
                <w:szCs w:val="22"/>
              </w:rPr>
              <w:t xml:space="preserve">All prospective and current staff members and </w:t>
            </w:r>
            <w:proofErr w:type="gramStart"/>
            <w:r>
              <w:rPr>
                <w:color w:val="000000"/>
                <w:sz w:val="22"/>
                <w:szCs w:val="22"/>
              </w:rPr>
              <w:t>volunteers  are</w:t>
            </w:r>
            <w:proofErr w:type="gramEnd"/>
            <w:r>
              <w:rPr>
                <w:color w:val="000000"/>
                <w:sz w:val="22"/>
                <w:szCs w:val="22"/>
              </w:rPr>
              <w:t xml:space="preserve"> able to access school information, communicate effectively and carry out their roles.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spacing w:before="0"/>
              <w:rPr>
                <w:b/>
                <w:color w:val="000000"/>
              </w:rPr>
            </w:pPr>
            <w:r>
              <w:rPr>
                <w:color w:val="000000"/>
                <w:sz w:val="22"/>
                <w:szCs w:val="22"/>
              </w:rPr>
              <w:t>Recruitment process and appraisal review to include information gathering to meet any additional needs.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spacing w:before="0"/>
              <w:rPr>
                <w:b/>
                <w:color w:val="000000"/>
              </w:rPr>
            </w:pPr>
            <w:r>
              <w:rPr>
                <w:color w:val="000000"/>
                <w:sz w:val="22"/>
                <w:szCs w:val="22"/>
              </w:rPr>
              <w:t>On going</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spacing w:before="0"/>
              <w:rPr>
                <w:b/>
                <w:color w:val="000000"/>
              </w:rPr>
            </w:pPr>
            <w:proofErr w:type="spellStart"/>
            <w:r>
              <w:rPr>
                <w:color w:val="000000"/>
                <w:sz w:val="22"/>
                <w:szCs w:val="22"/>
              </w:rPr>
              <w:t>On going</w:t>
            </w:r>
            <w:proofErr w:type="spellEnd"/>
            <w:r>
              <w:rPr>
                <w:color w:val="000000"/>
                <w:sz w:val="22"/>
                <w:szCs w:val="22"/>
              </w:rPr>
              <w:t xml:space="preserve"> as part of policy review cycle</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spacing w:before="0"/>
              <w:rPr>
                <w:b/>
                <w:color w:val="000000"/>
              </w:rPr>
            </w:pPr>
            <w:r>
              <w:rPr>
                <w:color w:val="000000"/>
                <w:sz w:val="22"/>
                <w:szCs w:val="22"/>
              </w:rPr>
              <w:t>Staff members and volunteers are able to carry out their roles.</w:t>
            </w:r>
          </w:p>
        </w:tc>
      </w:tr>
    </w:tbl>
    <w:p w:rsidR="0094337C" w:rsidRDefault="0094337C">
      <w:pPr>
        <w:pBdr>
          <w:top w:val="nil"/>
          <w:left w:val="nil"/>
          <w:bottom w:val="nil"/>
          <w:right w:val="nil"/>
          <w:between w:val="nil"/>
        </w:pBdr>
        <w:rPr>
          <w:b/>
        </w:rPr>
      </w:pPr>
    </w:p>
    <w:p w:rsidR="0094337C" w:rsidRDefault="008D5ECB">
      <w:pPr>
        <w:pBdr>
          <w:top w:val="nil"/>
          <w:left w:val="nil"/>
          <w:bottom w:val="nil"/>
          <w:right w:val="nil"/>
          <w:between w:val="nil"/>
        </w:pBdr>
        <w:rPr>
          <w:b/>
          <w:color w:val="000000"/>
        </w:rPr>
      </w:pPr>
      <w:r>
        <w:rPr>
          <w:b/>
          <w:color w:val="000000"/>
        </w:rPr>
        <w:t>INCREASING ACCESSIBILITY</w:t>
      </w:r>
    </w:p>
    <w:p w:rsidR="0094337C" w:rsidRDefault="008D5ECB">
      <w:pPr>
        <w:pBdr>
          <w:top w:val="nil"/>
          <w:left w:val="nil"/>
          <w:bottom w:val="nil"/>
          <w:right w:val="nil"/>
          <w:between w:val="nil"/>
        </w:pBdr>
        <w:rPr>
          <w:b/>
          <w:color w:val="000000"/>
        </w:rPr>
      </w:pPr>
      <w:r>
        <w:rPr>
          <w:b/>
          <w:color w:val="000000"/>
        </w:rPr>
        <w:t>Strand B - CURRICULUM</w:t>
      </w:r>
    </w:p>
    <w:p w:rsidR="0094337C" w:rsidRDefault="0094337C">
      <w:pPr>
        <w:widowControl w:val="0"/>
        <w:pBdr>
          <w:top w:val="nil"/>
          <w:left w:val="nil"/>
          <w:bottom w:val="nil"/>
          <w:right w:val="nil"/>
          <w:between w:val="nil"/>
        </w:pBdr>
        <w:rPr>
          <w:b/>
          <w:color w:val="000000"/>
        </w:rPr>
      </w:pPr>
    </w:p>
    <w:tbl>
      <w:tblPr>
        <w:tblStyle w:val="a0"/>
        <w:tblW w:w="1360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418"/>
        <w:gridCol w:w="2835"/>
        <w:gridCol w:w="3118"/>
        <w:gridCol w:w="1701"/>
        <w:gridCol w:w="2269"/>
        <w:gridCol w:w="2268"/>
      </w:tblGrid>
      <w:tr w:rsidR="0094337C">
        <w:trPr>
          <w:trHeight w:val="56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rPr>
                <w:b/>
                <w:color w:val="000000"/>
              </w:rPr>
            </w:pPr>
            <w:r>
              <w:rPr>
                <w:b/>
                <w:color w:val="000000"/>
              </w:rPr>
              <w:t>Targets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rPr>
                <w:b/>
                <w:color w:val="000000"/>
              </w:rPr>
            </w:pPr>
            <w:r>
              <w:rPr>
                <w:b/>
                <w:color w:val="000000"/>
              </w:rPr>
              <w:t>Activities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rPr>
                <w:b/>
                <w:color w:val="000000"/>
              </w:rPr>
            </w:pPr>
            <w:r>
              <w:rPr>
                <w:b/>
                <w:color w:val="000000"/>
              </w:rPr>
              <w:t>Timeframe</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rPr>
                <w:b/>
                <w:color w:val="000000"/>
              </w:rPr>
            </w:pPr>
            <w:r>
              <w:rPr>
                <w:b/>
                <w:color w:val="000000"/>
              </w:rPr>
              <w:t>Monitoring</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rPr>
                <w:b/>
                <w:color w:val="000000"/>
              </w:rPr>
            </w:pPr>
            <w:r>
              <w:rPr>
                <w:b/>
                <w:color w:val="000000"/>
              </w:rPr>
              <w:t>Success Criteria</w:t>
            </w:r>
          </w:p>
        </w:tc>
      </w:tr>
      <w:tr w:rsidR="0094337C">
        <w:trPr>
          <w:trHeight w:val="726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spacing w:before="0"/>
              <w:rPr>
                <w:b/>
                <w:color w:val="000000"/>
              </w:rPr>
            </w:pPr>
            <w:r>
              <w:rPr>
                <w:b/>
                <w:color w:val="000000"/>
              </w:rPr>
              <w:lastRenderedPageBreak/>
              <w:t>SHORT TERM and MEDIUM TERM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tabs>
                <w:tab w:val="left" w:pos="1437"/>
              </w:tabs>
              <w:spacing w:before="0"/>
              <w:rPr>
                <w:color w:val="000000"/>
                <w:sz w:val="22"/>
                <w:szCs w:val="22"/>
              </w:rPr>
            </w:pPr>
            <w:r>
              <w:rPr>
                <w:color w:val="000000"/>
                <w:sz w:val="22"/>
                <w:szCs w:val="22"/>
              </w:rPr>
              <w:t>All school trips are fully accessible</w:t>
            </w:r>
          </w:p>
          <w:p w:rsidR="0094337C" w:rsidRDefault="0094337C">
            <w:pPr>
              <w:pBdr>
                <w:top w:val="nil"/>
                <w:left w:val="nil"/>
                <w:bottom w:val="nil"/>
                <w:right w:val="nil"/>
                <w:between w:val="nil"/>
              </w:pBdr>
              <w:tabs>
                <w:tab w:val="left" w:pos="1437"/>
              </w:tabs>
              <w:spacing w:before="0"/>
              <w:rPr>
                <w:color w:val="000000"/>
                <w:sz w:val="22"/>
                <w:szCs w:val="22"/>
              </w:rPr>
            </w:pPr>
          </w:p>
          <w:p w:rsidR="0094337C" w:rsidRDefault="0094337C">
            <w:pPr>
              <w:pBdr>
                <w:top w:val="nil"/>
                <w:left w:val="nil"/>
                <w:bottom w:val="nil"/>
                <w:right w:val="nil"/>
                <w:between w:val="nil"/>
              </w:pBdr>
              <w:tabs>
                <w:tab w:val="left" w:pos="1437"/>
              </w:tabs>
              <w:spacing w:before="0"/>
              <w:rPr>
                <w:color w:val="000000"/>
                <w:sz w:val="22"/>
                <w:szCs w:val="22"/>
              </w:rPr>
            </w:pPr>
          </w:p>
          <w:p w:rsidR="0094337C" w:rsidRDefault="0094337C">
            <w:pPr>
              <w:pBdr>
                <w:top w:val="nil"/>
                <w:left w:val="nil"/>
                <w:bottom w:val="nil"/>
                <w:right w:val="nil"/>
                <w:between w:val="nil"/>
              </w:pBdr>
              <w:tabs>
                <w:tab w:val="left" w:pos="1437"/>
              </w:tabs>
              <w:spacing w:before="0"/>
              <w:rPr>
                <w:color w:val="000000"/>
                <w:sz w:val="22"/>
                <w:szCs w:val="22"/>
              </w:rPr>
            </w:pPr>
          </w:p>
          <w:p w:rsidR="0094337C" w:rsidRDefault="0094337C">
            <w:pPr>
              <w:pBdr>
                <w:top w:val="nil"/>
                <w:left w:val="nil"/>
                <w:bottom w:val="nil"/>
                <w:right w:val="nil"/>
                <w:between w:val="nil"/>
              </w:pBdr>
              <w:tabs>
                <w:tab w:val="left" w:pos="1437"/>
              </w:tabs>
              <w:spacing w:before="0"/>
              <w:rPr>
                <w:color w:val="000000"/>
                <w:sz w:val="22"/>
                <w:szCs w:val="22"/>
              </w:rPr>
            </w:pPr>
          </w:p>
          <w:p w:rsidR="0094337C" w:rsidRDefault="008D5ECB">
            <w:pPr>
              <w:pBdr>
                <w:top w:val="nil"/>
                <w:left w:val="nil"/>
                <w:bottom w:val="nil"/>
                <w:right w:val="nil"/>
                <w:between w:val="nil"/>
              </w:pBdr>
              <w:tabs>
                <w:tab w:val="left" w:pos="1437"/>
              </w:tabs>
              <w:spacing w:before="0"/>
              <w:rPr>
                <w:color w:val="000000"/>
                <w:sz w:val="22"/>
                <w:szCs w:val="22"/>
              </w:rPr>
            </w:pPr>
            <w:r>
              <w:rPr>
                <w:color w:val="000000"/>
                <w:sz w:val="22"/>
                <w:szCs w:val="22"/>
              </w:rPr>
              <w:t>Children develop their use of IT as independent learners</w:t>
            </w:r>
          </w:p>
          <w:p w:rsidR="0094337C" w:rsidRDefault="0094337C">
            <w:pPr>
              <w:pBdr>
                <w:top w:val="nil"/>
                <w:left w:val="nil"/>
                <w:bottom w:val="nil"/>
                <w:right w:val="nil"/>
                <w:between w:val="nil"/>
              </w:pBdr>
              <w:tabs>
                <w:tab w:val="left" w:pos="1437"/>
              </w:tabs>
              <w:spacing w:before="0"/>
              <w:rPr>
                <w:color w:val="000000"/>
                <w:sz w:val="22"/>
                <w:szCs w:val="22"/>
              </w:rPr>
            </w:pPr>
          </w:p>
          <w:p w:rsidR="0094337C" w:rsidRDefault="0094337C">
            <w:pPr>
              <w:pBdr>
                <w:top w:val="nil"/>
                <w:left w:val="nil"/>
                <w:bottom w:val="nil"/>
                <w:right w:val="nil"/>
                <w:between w:val="nil"/>
              </w:pBdr>
              <w:tabs>
                <w:tab w:val="left" w:pos="1437"/>
              </w:tabs>
              <w:spacing w:before="0"/>
              <w:rPr>
                <w:color w:val="000000"/>
                <w:sz w:val="22"/>
                <w:szCs w:val="22"/>
              </w:rPr>
            </w:pPr>
          </w:p>
          <w:p w:rsidR="0094337C" w:rsidRDefault="0094337C">
            <w:pPr>
              <w:pBdr>
                <w:top w:val="nil"/>
                <w:left w:val="nil"/>
                <w:bottom w:val="nil"/>
                <w:right w:val="nil"/>
                <w:between w:val="nil"/>
              </w:pBdr>
              <w:tabs>
                <w:tab w:val="left" w:pos="1437"/>
              </w:tabs>
              <w:spacing w:before="0"/>
              <w:rPr>
                <w:color w:val="000000"/>
                <w:sz w:val="22"/>
                <w:szCs w:val="22"/>
              </w:rPr>
            </w:pPr>
          </w:p>
          <w:p w:rsidR="0094337C" w:rsidRDefault="0094337C">
            <w:pPr>
              <w:pBdr>
                <w:top w:val="nil"/>
                <w:left w:val="nil"/>
                <w:bottom w:val="nil"/>
                <w:right w:val="nil"/>
                <w:between w:val="nil"/>
              </w:pBdr>
              <w:tabs>
                <w:tab w:val="left" w:pos="1437"/>
              </w:tabs>
              <w:spacing w:before="0"/>
              <w:rPr>
                <w:color w:val="000000"/>
                <w:sz w:val="22"/>
                <w:szCs w:val="22"/>
              </w:rPr>
            </w:pPr>
          </w:p>
          <w:p w:rsidR="0094337C" w:rsidRDefault="008D5ECB">
            <w:pPr>
              <w:pBdr>
                <w:top w:val="nil"/>
                <w:left w:val="nil"/>
                <w:bottom w:val="nil"/>
                <w:right w:val="nil"/>
                <w:between w:val="nil"/>
              </w:pBdr>
              <w:tabs>
                <w:tab w:val="left" w:pos="1437"/>
              </w:tabs>
              <w:spacing w:before="0"/>
              <w:rPr>
                <w:color w:val="000000"/>
                <w:sz w:val="22"/>
                <w:szCs w:val="22"/>
              </w:rPr>
            </w:pPr>
            <w:r>
              <w:rPr>
                <w:color w:val="000000"/>
                <w:sz w:val="22"/>
                <w:szCs w:val="22"/>
              </w:rPr>
              <w:t>Children without good understanding of English are supported in their learning</w:t>
            </w:r>
          </w:p>
          <w:p w:rsidR="0094337C" w:rsidRDefault="0094337C">
            <w:pPr>
              <w:pBdr>
                <w:top w:val="nil"/>
                <w:left w:val="nil"/>
                <w:bottom w:val="nil"/>
                <w:right w:val="nil"/>
                <w:between w:val="nil"/>
              </w:pBdr>
              <w:tabs>
                <w:tab w:val="left" w:pos="1437"/>
              </w:tabs>
              <w:spacing w:before="0"/>
              <w:rPr>
                <w:color w:val="000000"/>
                <w:sz w:val="22"/>
                <w:szCs w:val="22"/>
              </w:rPr>
            </w:pPr>
          </w:p>
          <w:p w:rsidR="0094337C" w:rsidRDefault="0094337C">
            <w:pPr>
              <w:pBdr>
                <w:top w:val="nil"/>
                <w:left w:val="nil"/>
                <w:bottom w:val="nil"/>
                <w:right w:val="nil"/>
                <w:between w:val="nil"/>
              </w:pBdr>
              <w:tabs>
                <w:tab w:val="left" w:pos="1437"/>
              </w:tabs>
              <w:spacing w:before="0"/>
              <w:rPr>
                <w:color w:val="000000"/>
                <w:sz w:val="22"/>
                <w:szCs w:val="22"/>
              </w:rPr>
            </w:pPr>
          </w:p>
          <w:p w:rsidR="0094337C" w:rsidRDefault="008D5ECB">
            <w:pPr>
              <w:pBdr>
                <w:top w:val="nil"/>
                <w:left w:val="nil"/>
                <w:bottom w:val="nil"/>
                <w:right w:val="nil"/>
                <w:between w:val="nil"/>
              </w:pBdr>
              <w:tabs>
                <w:tab w:val="left" w:pos="1437"/>
              </w:tabs>
              <w:spacing w:before="0"/>
              <w:rPr>
                <w:color w:val="000000"/>
              </w:rPr>
            </w:pPr>
            <w:r>
              <w:rPr>
                <w:color w:val="000000"/>
                <w:sz w:val="22"/>
                <w:szCs w:val="22"/>
              </w:rPr>
              <w:t xml:space="preserve">Children with </w:t>
            </w:r>
            <w:r>
              <w:rPr>
                <w:sz w:val="22"/>
                <w:szCs w:val="22"/>
              </w:rPr>
              <w:t xml:space="preserve">SEND </w:t>
            </w:r>
            <w:r>
              <w:rPr>
                <w:color w:val="000000"/>
                <w:sz w:val="22"/>
                <w:szCs w:val="22"/>
              </w:rPr>
              <w:t>access the curriculum at the appropriate level</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tabs>
                <w:tab w:val="left" w:pos="1437"/>
              </w:tabs>
              <w:spacing w:before="0"/>
              <w:rPr>
                <w:color w:val="000000"/>
                <w:sz w:val="22"/>
                <w:szCs w:val="22"/>
              </w:rPr>
            </w:pPr>
            <w:r>
              <w:rPr>
                <w:color w:val="000000"/>
                <w:sz w:val="22"/>
                <w:szCs w:val="22"/>
              </w:rPr>
              <w:t>Teachers completing the trip risk assessment include consideration of the accessibility of the trip</w:t>
            </w: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8D5ECB">
            <w:pPr>
              <w:pBdr>
                <w:top w:val="nil"/>
                <w:left w:val="nil"/>
                <w:bottom w:val="nil"/>
                <w:right w:val="nil"/>
                <w:between w:val="nil"/>
              </w:pBdr>
              <w:spacing w:before="0"/>
              <w:rPr>
                <w:sz w:val="22"/>
                <w:szCs w:val="22"/>
              </w:rPr>
            </w:pPr>
            <w:r>
              <w:rPr>
                <w:sz w:val="22"/>
                <w:szCs w:val="22"/>
              </w:rPr>
              <w:t>Work with partners to consider provision</w:t>
            </w:r>
          </w:p>
          <w:p w:rsidR="0094337C" w:rsidRDefault="0094337C">
            <w:pPr>
              <w:pBdr>
                <w:top w:val="nil"/>
                <w:left w:val="nil"/>
                <w:bottom w:val="nil"/>
                <w:right w:val="nil"/>
                <w:between w:val="nil"/>
              </w:pBdr>
              <w:spacing w:before="0"/>
              <w:rPr>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sz w:val="22"/>
                <w:szCs w:val="22"/>
              </w:rPr>
            </w:pPr>
          </w:p>
          <w:p w:rsidR="0094337C" w:rsidRDefault="0094337C">
            <w:pPr>
              <w:pBdr>
                <w:top w:val="nil"/>
                <w:left w:val="nil"/>
                <w:bottom w:val="nil"/>
                <w:right w:val="nil"/>
                <w:between w:val="nil"/>
              </w:pBdr>
              <w:spacing w:before="0"/>
              <w:rPr>
                <w:sz w:val="22"/>
                <w:szCs w:val="22"/>
              </w:rPr>
            </w:pPr>
          </w:p>
          <w:p w:rsidR="0094337C" w:rsidRDefault="0094337C">
            <w:pPr>
              <w:pBdr>
                <w:top w:val="nil"/>
                <w:left w:val="nil"/>
                <w:bottom w:val="nil"/>
                <w:right w:val="nil"/>
                <w:between w:val="nil"/>
              </w:pBdr>
              <w:spacing w:before="0"/>
              <w:rPr>
                <w:sz w:val="22"/>
                <w:szCs w:val="22"/>
              </w:rPr>
            </w:pPr>
          </w:p>
          <w:p w:rsidR="0094337C" w:rsidRDefault="008D5ECB">
            <w:pPr>
              <w:pBdr>
                <w:top w:val="nil"/>
                <w:left w:val="nil"/>
                <w:bottom w:val="nil"/>
                <w:right w:val="nil"/>
                <w:between w:val="nil"/>
              </w:pBdr>
              <w:spacing w:before="0"/>
              <w:rPr>
                <w:color w:val="000000"/>
                <w:sz w:val="22"/>
                <w:szCs w:val="22"/>
              </w:rPr>
            </w:pPr>
            <w:r>
              <w:rPr>
                <w:color w:val="000000"/>
                <w:sz w:val="22"/>
                <w:szCs w:val="22"/>
              </w:rPr>
              <w:t>Develop a personal plan of support with advice from LDP specialists and following the recommendations in the EAL welcome pack</w:t>
            </w:r>
          </w:p>
          <w:p w:rsidR="0094337C" w:rsidRDefault="0094337C">
            <w:pPr>
              <w:pBdr>
                <w:top w:val="nil"/>
                <w:left w:val="nil"/>
                <w:bottom w:val="nil"/>
                <w:right w:val="nil"/>
                <w:between w:val="nil"/>
              </w:pBdr>
              <w:spacing w:before="0"/>
              <w:rPr>
                <w:color w:val="000000"/>
                <w:sz w:val="22"/>
                <w:szCs w:val="22"/>
              </w:rPr>
            </w:pPr>
          </w:p>
          <w:p w:rsidR="0094337C" w:rsidRDefault="008D5ECB">
            <w:pPr>
              <w:pBdr>
                <w:top w:val="nil"/>
                <w:left w:val="nil"/>
                <w:bottom w:val="nil"/>
                <w:right w:val="nil"/>
                <w:between w:val="nil"/>
              </w:pBdr>
              <w:spacing w:before="0"/>
              <w:rPr>
                <w:b/>
                <w:color w:val="000000"/>
              </w:rPr>
            </w:pPr>
            <w:r>
              <w:rPr>
                <w:color w:val="000000"/>
                <w:sz w:val="22"/>
                <w:szCs w:val="22"/>
              </w:rPr>
              <w:t xml:space="preserve">Children with SEN have </w:t>
            </w:r>
            <w:r>
              <w:rPr>
                <w:sz w:val="22"/>
                <w:szCs w:val="22"/>
              </w:rPr>
              <w:t xml:space="preserve">My </w:t>
            </w:r>
            <w:r>
              <w:rPr>
                <w:color w:val="000000"/>
                <w:sz w:val="22"/>
                <w:szCs w:val="22"/>
              </w:rPr>
              <w:t>Plans including support from Teaching Assistants as appropriate. Teachers differentiate the curriculum to ensure pupils can access it at their own level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spacing w:before="0"/>
              <w:rPr>
                <w:color w:val="000000"/>
                <w:sz w:val="22"/>
                <w:szCs w:val="22"/>
              </w:rPr>
            </w:pPr>
            <w:r>
              <w:rPr>
                <w:color w:val="000000"/>
                <w:sz w:val="22"/>
                <w:szCs w:val="22"/>
              </w:rPr>
              <w:t>On-going</w:t>
            </w: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8D5ECB">
            <w:pPr>
              <w:pBdr>
                <w:top w:val="nil"/>
                <w:left w:val="nil"/>
                <w:bottom w:val="nil"/>
                <w:right w:val="nil"/>
                <w:between w:val="nil"/>
              </w:pBdr>
              <w:spacing w:before="0"/>
              <w:rPr>
                <w:b/>
                <w:color w:val="000000"/>
              </w:rPr>
            </w:pPr>
            <w:r>
              <w:rPr>
                <w:color w:val="000000"/>
                <w:sz w:val="22"/>
                <w:szCs w:val="22"/>
              </w:rPr>
              <w:t>On-going</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spacing w:before="0"/>
              <w:rPr>
                <w:color w:val="000000"/>
                <w:sz w:val="22"/>
                <w:szCs w:val="22"/>
              </w:rPr>
            </w:pPr>
            <w:proofErr w:type="spellStart"/>
            <w:r>
              <w:rPr>
                <w:color w:val="000000"/>
                <w:sz w:val="22"/>
                <w:szCs w:val="22"/>
              </w:rPr>
              <w:t>Headteacher</w:t>
            </w:r>
            <w:proofErr w:type="spellEnd"/>
            <w:r>
              <w:rPr>
                <w:color w:val="000000"/>
                <w:sz w:val="22"/>
                <w:szCs w:val="22"/>
              </w:rPr>
              <w:t xml:space="preserve"> includes acc</w:t>
            </w:r>
            <w:r w:rsidR="00A40298">
              <w:rPr>
                <w:color w:val="000000"/>
                <w:sz w:val="22"/>
                <w:szCs w:val="22"/>
              </w:rPr>
              <w:t>essibility considerations in their</w:t>
            </w:r>
            <w:bookmarkStart w:id="1" w:name="_GoBack"/>
            <w:bookmarkEnd w:id="1"/>
            <w:r>
              <w:rPr>
                <w:color w:val="000000"/>
                <w:sz w:val="22"/>
                <w:szCs w:val="22"/>
              </w:rPr>
              <w:t xml:space="preserve"> review of each trip risk assessment</w:t>
            </w:r>
          </w:p>
          <w:p w:rsidR="0094337C" w:rsidRDefault="0094337C">
            <w:pPr>
              <w:pBdr>
                <w:top w:val="nil"/>
                <w:left w:val="nil"/>
                <w:bottom w:val="nil"/>
                <w:right w:val="nil"/>
                <w:between w:val="nil"/>
              </w:pBdr>
              <w:spacing w:before="0"/>
              <w:rPr>
                <w:color w:val="000000"/>
                <w:sz w:val="22"/>
                <w:szCs w:val="22"/>
              </w:rPr>
            </w:pPr>
          </w:p>
          <w:p w:rsidR="0094337C" w:rsidRDefault="008D5ECB">
            <w:pPr>
              <w:pBdr>
                <w:top w:val="nil"/>
                <w:left w:val="nil"/>
                <w:bottom w:val="nil"/>
                <w:right w:val="nil"/>
                <w:between w:val="nil"/>
              </w:pBdr>
              <w:spacing w:before="0"/>
              <w:rPr>
                <w:color w:val="000000"/>
                <w:sz w:val="22"/>
                <w:szCs w:val="22"/>
              </w:rPr>
            </w:pPr>
            <w:r>
              <w:rPr>
                <w:color w:val="000000"/>
                <w:sz w:val="22"/>
                <w:szCs w:val="22"/>
              </w:rPr>
              <w:t>SENCO and Literacy leader feedback to HT and governors through their reports</w:t>
            </w: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8D5ECB">
            <w:pPr>
              <w:pBdr>
                <w:top w:val="nil"/>
                <w:left w:val="nil"/>
                <w:bottom w:val="nil"/>
                <w:right w:val="nil"/>
                <w:between w:val="nil"/>
              </w:pBdr>
              <w:spacing w:before="0"/>
              <w:rPr>
                <w:color w:val="000000"/>
                <w:sz w:val="22"/>
                <w:szCs w:val="22"/>
              </w:rPr>
            </w:pPr>
            <w:r>
              <w:rPr>
                <w:color w:val="000000"/>
                <w:sz w:val="22"/>
                <w:szCs w:val="22"/>
              </w:rPr>
              <w:t>HT includes monitoring of EAL children’s on-going progress and reports through report to governors</w:t>
            </w:r>
          </w:p>
          <w:p w:rsidR="0094337C" w:rsidRDefault="0094337C">
            <w:pPr>
              <w:pBdr>
                <w:top w:val="nil"/>
                <w:left w:val="nil"/>
                <w:bottom w:val="nil"/>
                <w:right w:val="nil"/>
                <w:between w:val="nil"/>
              </w:pBdr>
              <w:spacing w:before="0"/>
              <w:rPr>
                <w:color w:val="000000"/>
                <w:sz w:val="22"/>
                <w:szCs w:val="22"/>
              </w:rPr>
            </w:pPr>
          </w:p>
          <w:p w:rsidR="0094337C" w:rsidRDefault="008D5ECB">
            <w:pPr>
              <w:pBdr>
                <w:top w:val="nil"/>
                <w:left w:val="nil"/>
                <w:bottom w:val="nil"/>
                <w:right w:val="nil"/>
                <w:between w:val="nil"/>
              </w:pBdr>
              <w:spacing w:before="0"/>
              <w:rPr>
                <w:b/>
                <w:color w:val="000000"/>
              </w:rPr>
            </w:pPr>
            <w:r>
              <w:rPr>
                <w:color w:val="000000"/>
                <w:sz w:val="22"/>
                <w:szCs w:val="22"/>
              </w:rPr>
              <w:t xml:space="preserve">SENCO and SLT monitor </w:t>
            </w:r>
            <w:r>
              <w:rPr>
                <w:sz w:val="22"/>
                <w:szCs w:val="22"/>
              </w:rPr>
              <w:t>MPs</w:t>
            </w:r>
            <w:r>
              <w:rPr>
                <w:color w:val="000000"/>
                <w:sz w:val="22"/>
                <w:szCs w:val="22"/>
              </w:rPr>
              <w:t xml:space="preserve"> and their implementation. SENCO and HT reports keep Governors informed</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spacing w:before="0"/>
              <w:rPr>
                <w:color w:val="000000"/>
                <w:sz w:val="22"/>
                <w:szCs w:val="22"/>
              </w:rPr>
            </w:pPr>
            <w:r>
              <w:rPr>
                <w:color w:val="000000"/>
                <w:sz w:val="22"/>
                <w:szCs w:val="22"/>
              </w:rPr>
              <w:t>No trip risk assessment is returned to teacher for review</w:t>
            </w: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8D5ECB">
            <w:pPr>
              <w:pBdr>
                <w:top w:val="nil"/>
                <w:left w:val="nil"/>
                <w:bottom w:val="nil"/>
                <w:right w:val="nil"/>
                <w:between w:val="nil"/>
              </w:pBdr>
              <w:spacing w:before="0"/>
              <w:rPr>
                <w:color w:val="000000"/>
                <w:sz w:val="22"/>
                <w:szCs w:val="22"/>
              </w:rPr>
            </w:pPr>
            <w:r>
              <w:rPr>
                <w:color w:val="000000"/>
                <w:sz w:val="22"/>
                <w:szCs w:val="22"/>
              </w:rPr>
              <w:t>Children with difficulties can use computers independently at times</w:t>
            </w:r>
          </w:p>
          <w:p w:rsidR="0094337C" w:rsidRDefault="0094337C">
            <w:pPr>
              <w:pBdr>
                <w:top w:val="nil"/>
                <w:left w:val="nil"/>
                <w:bottom w:val="nil"/>
                <w:right w:val="nil"/>
                <w:between w:val="nil"/>
              </w:pBdr>
              <w:spacing w:before="0"/>
              <w:rPr>
                <w:color w:val="000000"/>
                <w:sz w:val="22"/>
                <w:szCs w:val="22"/>
              </w:rPr>
            </w:pPr>
          </w:p>
          <w:p w:rsidR="0094337C" w:rsidRDefault="008D5ECB">
            <w:pPr>
              <w:pBdr>
                <w:top w:val="nil"/>
                <w:left w:val="nil"/>
                <w:bottom w:val="nil"/>
                <w:right w:val="nil"/>
                <w:between w:val="nil"/>
              </w:pBdr>
              <w:spacing w:before="0"/>
              <w:rPr>
                <w:color w:val="000000"/>
                <w:sz w:val="22"/>
                <w:szCs w:val="22"/>
              </w:rPr>
            </w:pPr>
            <w:r>
              <w:rPr>
                <w:color w:val="000000"/>
                <w:sz w:val="22"/>
                <w:szCs w:val="22"/>
              </w:rPr>
              <w:t>EAL children are quickly assimilated into full school life and their learning progresses well</w:t>
            </w: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8D5ECB">
            <w:pPr>
              <w:pBdr>
                <w:top w:val="nil"/>
                <w:left w:val="nil"/>
                <w:bottom w:val="nil"/>
                <w:right w:val="nil"/>
                <w:between w:val="nil"/>
              </w:pBdr>
              <w:spacing w:before="0"/>
              <w:rPr>
                <w:b/>
                <w:color w:val="000000"/>
              </w:rPr>
            </w:pPr>
            <w:r>
              <w:rPr>
                <w:color w:val="000000"/>
                <w:sz w:val="22"/>
                <w:szCs w:val="22"/>
              </w:rPr>
              <w:t xml:space="preserve">Children with SEN make expected progress in their learning. </w:t>
            </w:r>
          </w:p>
        </w:tc>
      </w:tr>
      <w:tr w:rsidR="0094337C">
        <w:trPr>
          <w:trHeight w:val="56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spacing w:before="0"/>
              <w:rPr>
                <w:b/>
                <w:color w:val="000000"/>
              </w:rPr>
            </w:pPr>
            <w:r>
              <w:rPr>
                <w:b/>
                <w:color w:val="000000"/>
              </w:rPr>
              <w:t>LONG TERM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tc>
      </w:tr>
    </w:tbl>
    <w:p w:rsidR="0094337C" w:rsidRDefault="0094337C">
      <w:pPr>
        <w:pBdr>
          <w:top w:val="nil"/>
          <w:left w:val="nil"/>
          <w:bottom w:val="nil"/>
          <w:right w:val="nil"/>
          <w:between w:val="nil"/>
        </w:pBdr>
        <w:rPr>
          <w:b/>
        </w:rPr>
      </w:pPr>
    </w:p>
    <w:p w:rsidR="0094337C" w:rsidRDefault="0094337C">
      <w:pPr>
        <w:pBdr>
          <w:top w:val="nil"/>
          <w:left w:val="nil"/>
          <w:bottom w:val="nil"/>
          <w:right w:val="nil"/>
          <w:between w:val="nil"/>
        </w:pBdr>
        <w:rPr>
          <w:b/>
        </w:rPr>
      </w:pPr>
    </w:p>
    <w:p w:rsidR="0094337C" w:rsidRDefault="008D5ECB">
      <w:pPr>
        <w:pBdr>
          <w:top w:val="nil"/>
          <w:left w:val="nil"/>
          <w:bottom w:val="nil"/>
          <w:right w:val="nil"/>
          <w:between w:val="nil"/>
        </w:pBdr>
        <w:rPr>
          <w:b/>
          <w:color w:val="000000"/>
        </w:rPr>
      </w:pPr>
      <w:r>
        <w:rPr>
          <w:b/>
          <w:color w:val="000000"/>
        </w:rPr>
        <w:t>INCREASING ACCESSIBILITY</w:t>
      </w:r>
    </w:p>
    <w:p w:rsidR="0094337C" w:rsidRDefault="008D5ECB">
      <w:pPr>
        <w:pBdr>
          <w:top w:val="nil"/>
          <w:left w:val="nil"/>
          <w:bottom w:val="nil"/>
          <w:right w:val="nil"/>
          <w:between w:val="nil"/>
        </w:pBdr>
        <w:rPr>
          <w:b/>
          <w:color w:val="000000"/>
        </w:rPr>
      </w:pPr>
      <w:r>
        <w:rPr>
          <w:b/>
          <w:color w:val="000000"/>
        </w:rPr>
        <w:t>Strand C - PREMISES</w:t>
      </w:r>
    </w:p>
    <w:p w:rsidR="0094337C" w:rsidRDefault="0094337C">
      <w:pPr>
        <w:pBdr>
          <w:top w:val="nil"/>
          <w:left w:val="nil"/>
          <w:bottom w:val="nil"/>
          <w:right w:val="nil"/>
          <w:between w:val="nil"/>
        </w:pBdr>
        <w:rPr>
          <w:b/>
          <w:color w:val="000000"/>
        </w:rPr>
      </w:pPr>
    </w:p>
    <w:tbl>
      <w:tblPr>
        <w:tblStyle w:val="a1"/>
        <w:tblW w:w="1360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418"/>
        <w:gridCol w:w="2835"/>
        <w:gridCol w:w="3118"/>
        <w:gridCol w:w="1701"/>
        <w:gridCol w:w="2269"/>
        <w:gridCol w:w="2268"/>
      </w:tblGrid>
      <w:tr w:rsidR="0094337C">
        <w:trPr>
          <w:trHeight w:val="56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rPr>
                <w:b/>
                <w:color w:val="000000"/>
              </w:rPr>
            </w:pPr>
            <w:r>
              <w:rPr>
                <w:b/>
                <w:color w:val="000000"/>
              </w:rPr>
              <w:t>Targets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rPr>
                <w:b/>
                <w:color w:val="000000"/>
              </w:rPr>
            </w:pPr>
            <w:r>
              <w:rPr>
                <w:b/>
                <w:color w:val="000000"/>
              </w:rPr>
              <w:t>Activities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rPr>
                <w:b/>
                <w:color w:val="000000"/>
              </w:rPr>
            </w:pPr>
            <w:r>
              <w:rPr>
                <w:b/>
                <w:color w:val="000000"/>
              </w:rPr>
              <w:t>Timeframe</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rPr>
                <w:b/>
                <w:color w:val="000000"/>
              </w:rPr>
            </w:pPr>
            <w:r>
              <w:rPr>
                <w:b/>
                <w:color w:val="000000"/>
              </w:rPr>
              <w:t>Monitoring</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rPr>
                <w:b/>
                <w:color w:val="000000"/>
              </w:rPr>
            </w:pPr>
            <w:r>
              <w:rPr>
                <w:b/>
                <w:color w:val="000000"/>
              </w:rPr>
              <w:t>Success Criteria</w:t>
            </w:r>
          </w:p>
        </w:tc>
      </w:tr>
      <w:tr w:rsidR="0094337C">
        <w:trPr>
          <w:trHeight w:val="84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spacing w:before="0"/>
              <w:rPr>
                <w:b/>
                <w:color w:val="000000"/>
              </w:rPr>
            </w:pPr>
            <w:r>
              <w:rPr>
                <w:b/>
                <w:color w:val="000000"/>
              </w:rPr>
              <w:t>SHORT TERM</w:t>
            </w:r>
          </w:p>
        </w:tc>
        <w:tc>
          <w:tcPr>
            <w:tcW w:w="2835"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94337C" w:rsidRDefault="008D5ECB">
            <w:r>
              <w:t>No current targets</w:t>
            </w:r>
          </w:p>
        </w:tc>
        <w:tc>
          <w:tcPr>
            <w:tcW w:w="3118"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94337C" w:rsidRDefault="0094337C"/>
        </w:tc>
        <w:tc>
          <w:tcPr>
            <w:tcW w:w="1701"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94337C" w:rsidRDefault="0094337C"/>
        </w:tc>
        <w:tc>
          <w:tcPr>
            <w:tcW w:w="2269"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94337C" w:rsidRDefault="0094337C"/>
        </w:tc>
        <w:tc>
          <w:tcPr>
            <w:tcW w:w="2268" w:type="dxa"/>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rsidR="0094337C" w:rsidRDefault="0094337C"/>
        </w:tc>
      </w:tr>
      <w:tr w:rsidR="0094337C">
        <w:trPr>
          <w:trHeight w:val="84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spacing w:before="0"/>
              <w:rPr>
                <w:b/>
                <w:color w:val="000000"/>
              </w:rPr>
            </w:pPr>
            <w:r>
              <w:rPr>
                <w:b/>
                <w:color w:val="000000"/>
              </w:rPr>
              <w:t>MEDIUM TERM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spacing w:before="0"/>
            </w:pPr>
            <w:r>
              <w:rPr>
                <w:sz w:val="22"/>
                <w:szCs w:val="22"/>
              </w:rPr>
              <w:t>Transport for school trips arrangements will be changed as necessary if a child in school has difficulties with access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r>
              <w:t xml:space="preserve">Advice will be sought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r>
              <w:t>As required</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tc>
      </w:tr>
    </w:tbl>
    <w:p w:rsidR="0094337C" w:rsidRDefault="0094337C"/>
    <w:p w:rsidR="0094337C" w:rsidRDefault="0094337C"/>
    <w:tbl>
      <w:tblPr>
        <w:tblStyle w:val="a2"/>
        <w:tblW w:w="1360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418"/>
        <w:gridCol w:w="2835"/>
        <w:gridCol w:w="3118"/>
        <w:gridCol w:w="1701"/>
        <w:gridCol w:w="2269"/>
        <w:gridCol w:w="2268"/>
      </w:tblGrid>
      <w:tr w:rsidR="0094337C">
        <w:trPr>
          <w:trHeight w:val="304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spacing w:before="0"/>
              <w:rPr>
                <w:b/>
                <w:color w:val="000000"/>
              </w:rPr>
            </w:pPr>
            <w:r>
              <w:rPr>
                <w:b/>
                <w:color w:val="000000"/>
              </w:rPr>
              <w:t>LONG TERM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spacing w:before="0"/>
              <w:rPr>
                <w:color w:val="000000"/>
                <w:sz w:val="22"/>
                <w:szCs w:val="22"/>
              </w:rPr>
            </w:pPr>
            <w:r>
              <w:rPr>
                <w:color w:val="000000"/>
                <w:sz w:val="22"/>
                <w:szCs w:val="22"/>
              </w:rPr>
              <w:t>Rear playground and decking to have ramped access if child in school with walking difficulties</w:t>
            </w: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8D5ECB">
            <w:pPr>
              <w:pBdr>
                <w:top w:val="nil"/>
                <w:left w:val="nil"/>
                <w:bottom w:val="nil"/>
                <w:right w:val="nil"/>
                <w:between w:val="nil"/>
              </w:pBdr>
              <w:spacing w:before="0"/>
              <w:rPr>
                <w:b/>
                <w:color w:val="000000"/>
              </w:rPr>
            </w:pPr>
            <w:r>
              <w:rPr>
                <w:color w:val="000000"/>
                <w:sz w:val="22"/>
                <w:szCs w:val="22"/>
              </w:rPr>
              <w:t>Provision for audio or visual support will be implemented if a child in school has these difficulties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pPr>
              <w:pBdr>
                <w:top w:val="nil"/>
                <w:left w:val="nil"/>
                <w:bottom w:val="nil"/>
                <w:right w:val="nil"/>
                <w:between w:val="nil"/>
              </w:pBdr>
              <w:tabs>
                <w:tab w:val="left" w:pos="1437"/>
              </w:tabs>
              <w:spacing w:before="0"/>
              <w:rPr>
                <w:color w:val="000000"/>
                <w:sz w:val="22"/>
                <w:szCs w:val="22"/>
              </w:rPr>
            </w:pPr>
          </w:p>
          <w:p w:rsidR="0094337C" w:rsidRDefault="0094337C">
            <w:pPr>
              <w:pBdr>
                <w:top w:val="nil"/>
                <w:left w:val="nil"/>
                <w:bottom w:val="nil"/>
                <w:right w:val="nil"/>
                <w:between w:val="nil"/>
              </w:pBdr>
              <w:tabs>
                <w:tab w:val="left" w:pos="1437"/>
              </w:tabs>
              <w:spacing w:before="0"/>
              <w:rPr>
                <w:color w:val="000000"/>
                <w:sz w:val="22"/>
                <w:szCs w:val="22"/>
              </w:rPr>
            </w:pPr>
          </w:p>
          <w:p w:rsidR="0094337C" w:rsidRDefault="0094337C">
            <w:pPr>
              <w:pBdr>
                <w:top w:val="nil"/>
                <w:left w:val="nil"/>
                <w:bottom w:val="nil"/>
                <w:right w:val="nil"/>
                <w:between w:val="nil"/>
              </w:pBdr>
              <w:tabs>
                <w:tab w:val="left" w:pos="1437"/>
              </w:tabs>
              <w:spacing w:before="0"/>
              <w:rPr>
                <w:color w:val="000000"/>
                <w:sz w:val="22"/>
                <w:szCs w:val="22"/>
              </w:rPr>
            </w:pPr>
          </w:p>
          <w:p w:rsidR="0094337C" w:rsidRDefault="0094337C">
            <w:pPr>
              <w:pBdr>
                <w:top w:val="nil"/>
                <w:left w:val="nil"/>
                <w:bottom w:val="nil"/>
                <w:right w:val="nil"/>
                <w:between w:val="nil"/>
              </w:pBdr>
              <w:tabs>
                <w:tab w:val="left" w:pos="1437"/>
              </w:tabs>
              <w:spacing w:before="0"/>
              <w:rPr>
                <w:color w:val="000000"/>
                <w:sz w:val="22"/>
                <w:szCs w:val="22"/>
              </w:rPr>
            </w:pPr>
          </w:p>
          <w:p w:rsidR="0094337C" w:rsidRDefault="0094337C">
            <w:pPr>
              <w:pBdr>
                <w:top w:val="nil"/>
                <w:left w:val="nil"/>
                <w:bottom w:val="nil"/>
                <w:right w:val="nil"/>
                <w:between w:val="nil"/>
              </w:pBdr>
              <w:tabs>
                <w:tab w:val="left" w:pos="1437"/>
              </w:tabs>
              <w:spacing w:before="0"/>
              <w:rPr>
                <w:color w:val="000000"/>
                <w:sz w:val="22"/>
                <w:szCs w:val="22"/>
              </w:rPr>
            </w:pPr>
          </w:p>
          <w:p w:rsidR="0094337C" w:rsidRDefault="0094337C">
            <w:pPr>
              <w:pBdr>
                <w:top w:val="nil"/>
                <w:left w:val="nil"/>
                <w:bottom w:val="nil"/>
                <w:right w:val="nil"/>
                <w:between w:val="nil"/>
              </w:pBdr>
              <w:tabs>
                <w:tab w:val="left" w:pos="1437"/>
              </w:tabs>
              <w:spacing w:before="0"/>
              <w:rPr>
                <w:color w:val="000000"/>
                <w:sz w:val="22"/>
                <w:szCs w:val="22"/>
              </w:rPr>
            </w:pPr>
          </w:p>
          <w:p w:rsidR="0094337C" w:rsidRDefault="008D5ECB">
            <w:pPr>
              <w:pBdr>
                <w:top w:val="nil"/>
                <w:left w:val="nil"/>
                <w:bottom w:val="nil"/>
                <w:right w:val="nil"/>
                <w:between w:val="nil"/>
              </w:pBdr>
              <w:tabs>
                <w:tab w:val="left" w:pos="1437"/>
              </w:tabs>
              <w:spacing w:before="0"/>
              <w:rPr>
                <w:color w:val="000000"/>
                <w:sz w:val="22"/>
                <w:szCs w:val="22"/>
              </w:rPr>
            </w:pPr>
            <w:r>
              <w:rPr>
                <w:color w:val="000000"/>
                <w:sz w:val="22"/>
                <w:szCs w:val="22"/>
              </w:rPr>
              <w:t>Advice will be sought from the Sensory Advisory Teacher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spacing w:before="0"/>
              <w:rPr>
                <w:color w:val="000000"/>
                <w:sz w:val="22"/>
                <w:szCs w:val="22"/>
              </w:rPr>
            </w:pPr>
            <w:r>
              <w:rPr>
                <w:color w:val="000000"/>
                <w:sz w:val="22"/>
                <w:szCs w:val="22"/>
              </w:rPr>
              <w:t>As required</w:t>
            </w: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8D5ECB">
            <w:pPr>
              <w:pBdr>
                <w:top w:val="nil"/>
                <w:left w:val="nil"/>
                <w:bottom w:val="nil"/>
                <w:right w:val="nil"/>
                <w:between w:val="nil"/>
              </w:pBdr>
              <w:spacing w:before="0"/>
              <w:rPr>
                <w:color w:val="000000"/>
                <w:sz w:val="22"/>
                <w:szCs w:val="22"/>
              </w:rPr>
            </w:pPr>
            <w:r>
              <w:rPr>
                <w:color w:val="000000"/>
                <w:sz w:val="22"/>
                <w:szCs w:val="22"/>
              </w:rPr>
              <w:t>As required</w:t>
            </w: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b/>
                <w:color w:val="000000"/>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tc>
      </w:tr>
    </w:tbl>
    <w:p w:rsidR="0094337C" w:rsidRDefault="008D5ECB">
      <w:pPr>
        <w:pBdr>
          <w:top w:val="nil"/>
          <w:left w:val="nil"/>
          <w:bottom w:val="nil"/>
          <w:right w:val="nil"/>
          <w:between w:val="nil"/>
        </w:pBdr>
        <w:rPr>
          <w:b/>
          <w:color w:val="000000"/>
        </w:rPr>
      </w:pPr>
      <w:r>
        <w:rPr>
          <w:b/>
          <w:color w:val="000000"/>
        </w:rPr>
        <w:lastRenderedPageBreak/>
        <w:br/>
        <w:t>INCREASING ACCESSIBILITY</w:t>
      </w:r>
    </w:p>
    <w:p w:rsidR="0094337C" w:rsidRDefault="008D5ECB">
      <w:pPr>
        <w:pBdr>
          <w:top w:val="nil"/>
          <w:left w:val="nil"/>
          <w:bottom w:val="nil"/>
          <w:right w:val="nil"/>
          <w:between w:val="nil"/>
        </w:pBdr>
        <w:rPr>
          <w:b/>
          <w:color w:val="000000"/>
        </w:rPr>
      </w:pPr>
      <w:r>
        <w:rPr>
          <w:b/>
          <w:color w:val="000000"/>
        </w:rPr>
        <w:t>Strand D - COMMUNICATIONS</w:t>
      </w:r>
    </w:p>
    <w:p w:rsidR="0094337C" w:rsidRDefault="0094337C">
      <w:pPr>
        <w:widowControl w:val="0"/>
        <w:pBdr>
          <w:top w:val="nil"/>
          <w:left w:val="nil"/>
          <w:bottom w:val="nil"/>
          <w:right w:val="nil"/>
          <w:between w:val="nil"/>
        </w:pBdr>
        <w:rPr>
          <w:b/>
          <w:color w:val="000000"/>
        </w:rPr>
      </w:pPr>
    </w:p>
    <w:tbl>
      <w:tblPr>
        <w:tblStyle w:val="a3"/>
        <w:tblW w:w="1360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418"/>
        <w:gridCol w:w="2835"/>
        <w:gridCol w:w="3118"/>
        <w:gridCol w:w="1701"/>
        <w:gridCol w:w="2269"/>
        <w:gridCol w:w="2268"/>
      </w:tblGrid>
      <w:tr w:rsidR="0094337C">
        <w:trPr>
          <w:trHeight w:val="56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rPr>
                <w:b/>
                <w:color w:val="000000"/>
              </w:rPr>
            </w:pPr>
            <w:r>
              <w:rPr>
                <w:b/>
                <w:color w:val="000000"/>
              </w:rPr>
              <w:t>Targets</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rPr>
                <w:b/>
                <w:color w:val="000000"/>
              </w:rPr>
            </w:pPr>
            <w:r>
              <w:rPr>
                <w:b/>
                <w:color w:val="000000"/>
              </w:rPr>
              <w:t>Activities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rPr>
                <w:b/>
                <w:color w:val="000000"/>
              </w:rPr>
            </w:pPr>
            <w:r>
              <w:rPr>
                <w:b/>
                <w:color w:val="000000"/>
              </w:rPr>
              <w:t>Timeframe</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rPr>
                <w:b/>
                <w:color w:val="000000"/>
              </w:rPr>
            </w:pPr>
            <w:r>
              <w:rPr>
                <w:b/>
                <w:color w:val="000000"/>
              </w:rPr>
              <w:t>Monitoring</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rPr>
                <w:b/>
                <w:color w:val="000000"/>
              </w:rPr>
            </w:pPr>
            <w:r>
              <w:rPr>
                <w:b/>
                <w:color w:val="000000"/>
              </w:rPr>
              <w:t>Success Criteria</w:t>
            </w:r>
          </w:p>
        </w:tc>
      </w:tr>
      <w:tr w:rsidR="0094337C">
        <w:trPr>
          <w:trHeight w:val="288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spacing w:before="0"/>
              <w:rPr>
                <w:b/>
                <w:color w:val="000000"/>
              </w:rPr>
            </w:pPr>
            <w:r>
              <w:rPr>
                <w:b/>
                <w:color w:val="000000"/>
              </w:rPr>
              <w:t>SHORT TERM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spacing w:before="0"/>
              <w:rPr>
                <w:color w:val="000000"/>
                <w:sz w:val="22"/>
                <w:szCs w:val="22"/>
              </w:rPr>
            </w:pPr>
            <w:r>
              <w:rPr>
                <w:color w:val="000000"/>
                <w:sz w:val="22"/>
                <w:szCs w:val="22"/>
              </w:rPr>
              <w:t>In addition to the curriculum activities:</w:t>
            </w:r>
          </w:p>
          <w:p w:rsidR="0094337C" w:rsidRDefault="0094337C">
            <w:pPr>
              <w:pBdr>
                <w:top w:val="nil"/>
                <w:left w:val="nil"/>
                <w:bottom w:val="nil"/>
                <w:right w:val="nil"/>
                <w:between w:val="nil"/>
              </w:pBdr>
              <w:spacing w:before="0"/>
              <w:rPr>
                <w:color w:val="000000"/>
                <w:sz w:val="22"/>
                <w:szCs w:val="22"/>
              </w:rPr>
            </w:pPr>
          </w:p>
          <w:p w:rsidR="0094337C" w:rsidRDefault="008D5ECB">
            <w:pPr>
              <w:pBdr>
                <w:top w:val="nil"/>
                <w:left w:val="nil"/>
                <w:bottom w:val="nil"/>
                <w:right w:val="nil"/>
                <w:between w:val="nil"/>
              </w:pBdr>
              <w:spacing w:before="0"/>
              <w:rPr>
                <w:b/>
                <w:color w:val="000000"/>
              </w:rPr>
            </w:pPr>
            <w:r>
              <w:rPr>
                <w:color w:val="000000"/>
                <w:sz w:val="22"/>
                <w:szCs w:val="22"/>
              </w:rPr>
              <w:t xml:space="preserve">If a child has specific disabilities, modifications are made to key H&amp;S, discipline and learning facilities to ensure the child’s safety and progress as an independent learner.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pPr>
              <w:pBdr>
                <w:top w:val="nil"/>
                <w:left w:val="nil"/>
                <w:bottom w:val="nil"/>
                <w:right w:val="nil"/>
                <w:between w:val="nil"/>
              </w:pBdr>
              <w:tabs>
                <w:tab w:val="left" w:pos="1437"/>
              </w:tabs>
              <w:spacing w:before="0"/>
              <w:rPr>
                <w:color w:val="000000"/>
                <w:sz w:val="22"/>
                <w:szCs w:val="22"/>
              </w:rPr>
            </w:pPr>
          </w:p>
          <w:p w:rsidR="0094337C" w:rsidRDefault="0094337C">
            <w:pPr>
              <w:pBdr>
                <w:top w:val="nil"/>
                <w:left w:val="nil"/>
                <w:bottom w:val="nil"/>
                <w:right w:val="nil"/>
                <w:between w:val="nil"/>
              </w:pBdr>
              <w:tabs>
                <w:tab w:val="left" w:pos="1437"/>
              </w:tabs>
              <w:spacing w:before="0"/>
              <w:rPr>
                <w:color w:val="000000"/>
                <w:sz w:val="22"/>
                <w:szCs w:val="22"/>
              </w:rPr>
            </w:pPr>
          </w:p>
          <w:p w:rsidR="0094337C" w:rsidRDefault="0094337C">
            <w:pPr>
              <w:pBdr>
                <w:top w:val="nil"/>
                <w:left w:val="nil"/>
                <w:bottom w:val="nil"/>
                <w:right w:val="nil"/>
                <w:between w:val="nil"/>
              </w:pBdr>
              <w:tabs>
                <w:tab w:val="left" w:pos="1437"/>
              </w:tabs>
              <w:spacing w:before="0"/>
              <w:rPr>
                <w:color w:val="000000"/>
                <w:sz w:val="22"/>
                <w:szCs w:val="22"/>
              </w:rPr>
            </w:pPr>
          </w:p>
          <w:p w:rsidR="0094337C" w:rsidRDefault="008D5ECB">
            <w:pPr>
              <w:pBdr>
                <w:top w:val="nil"/>
                <w:left w:val="nil"/>
                <w:bottom w:val="nil"/>
                <w:right w:val="nil"/>
                <w:between w:val="nil"/>
              </w:pBdr>
              <w:tabs>
                <w:tab w:val="left" w:pos="1437"/>
              </w:tabs>
              <w:spacing w:before="0"/>
              <w:rPr>
                <w:color w:val="000000"/>
              </w:rPr>
            </w:pPr>
            <w:r>
              <w:rPr>
                <w:color w:val="000000"/>
                <w:sz w:val="22"/>
                <w:szCs w:val="22"/>
              </w:rPr>
              <w:t xml:space="preserve">Parents and specialist advisers are consulted about what </w:t>
            </w:r>
            <w:proofErr w:type="gramStart"/>
            <w:r>
              <w:rPr>
                <w:color w:val="000000"/>
                <w:sz w:val="22"/>
                <w:szCs w:val="22"/>
              </w:rPr>
              <w:t>are the specific changes</w:t>
            </w:r>
            <w:proofErr w:type="gramEnd"/>
            <w:r>
              <w:rPr>
                <w:color w:val="000000"/>
                <w:sz w:val="22"/>
                <w:szCs w:val="22"/>
              </w:rPr>
              <w:t xml:space="preserve"> required.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8D5ECB">
            <w:pPr>
              <w:pBdr>
                <w:top w:val="nil"/>
                <w:left w:val="nil"/>
                <w:bottom w:val="nil"/>
                <w:right w:val="nil"/>
                <w:between w:val="nil"/>
              </w:pBdr>
              <w:spacing w:before="0"/>
              <w:rPr>
                <w:b/>
                <w:color w:val="000000"/>
              </w:rPr>
            </w:pPr>
            <w:r>
              <w:rPr>
                <w:color w:val="000000"/>
                <w:sz w:val="22"/>
                <w:szCs w:val="22"/>
              </w:rPr>
              <w:t>As required</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94337C">
            <w:pPr>
              <w:pBdr>
                <w:top w:val="nil"/>
                <w:left w:val="nil"/>
                <w:bottom w:val="nil"/>
                <w:right w:val="nil"/>
                <w:between w:val="nil"/>
              </w:pBdr>
              <w:spacing w:before="0"/>
              <w:rPr>
                <w:color w:val="000000"/>
                <w:sz w:val="22"/>
                <w:szCs w:val="22"/>
              </w:rPr>
            </w:pPr>
          </w:p>
          <w:p w:rsidR="0094337C" w:rsidRDefault="008D5ECB">
            <w:pPr>
              <w:pBdr>
                <w:top w:val="nil"/>
                <w:left w:val="nil"/>
                <w:bottom w:val="nil"/>
                <w:right w:val="nil"/>
                <w:between w:val="nil"/>
              </w:pBdr>
              <w:spacing w:before="0"/>
              <w:rPr>
                <w:color w:val="000000"/>
                <w:sz w:val="22"/>
                <w:szCs w:val="22"/>
              </w:rPr>
            </w:pPr>
            <w:r>
              <w:rPr>
                <w:color w:val="000000"/>
                <w:sz w:val="22"/>
                <w:szCs w:val="22"/>
              </w:rPr>
              <w:t>As required</w:t>
            </w:r>
          </w:p>
          <w:p w:rsidR="0094337C" w:rsidRDefault="0094337C">
            <w:pPr>
              <w:pBdr>
                <w:top w:val="nil"/>
                <w:left w:val="nil"/>
                <w:bottom w:val="nil"/>
                <w:right w:val="nil"/>
                <w:between w:val="nil"/>
              </w:pBdr>
              <w:spacing w:before="0"/>
              <w:rPr>
                <w:b/>
                <w:color w:val="00000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pPr>
              <w:pBdr>
                <w:top w:val="nil"/>
                <w:left w:val="nil"/>
                <w:bottom w:val="nil"/>
                <w:right w:val="nil"/>
                <w:between w:val="nil"/>
              </w:pBdr>
              <w:spacing w:before="0"/>
              <w:rPr>
                <w:b/>
                <w:color w:val="000000"/>
                <w:sz w:val="22"/>
                <w:szCs w:val="22"/>
              </w:rPr>
            </w:pPr>
          </w:p>
          <w:p w:rsidR="0094337C" w:rsidRDefault="0094337C">
            <w:pPr>
              <w:pBdr>
                <w:top w:val="nil"/>
                <w:left w:val="nil"/>
                <w:bottom w:val="nil"/>
                <w:right w:val="nil"/>
                <w:between w:val="nil"/>
              </w:pBdr>
              <w:spacing w:before="0"/>
              <w:rPr>
                <w:b/>
                <w:color w:val="000000"/>
                <w:sz w:val="22"/>
                <w:szCs w:val="22"/>
              </w:rPr>
            </w:pPr>
          </w:p>
          <w:p w:rsidR="0094337C" w:rsidRDefault="0094337C">
            <w:pPr>
              <w:pBdr>
                <w:top w:val="nil"/>
                <w:left w:val="nil"/>
                <w:bottom w:val="nil"/>
                <w:right w:val="nil"/>
                <w:between w:val="nil"/>
              </w:pBdr>
              <w:spacing w:before="0"/>
              <w:rPr>
                <w:b/>
                <w:color w:val="000000"/>
                <w:sz w:val="22"/>
                <w:szCs w:val="22"/>
              </w:rPr>
            </w:pPr>
          </w:p>
          <w:p w:rsidR="0094337C" w:rsidRDefault="008D5ECB">
            <w:pPr>
              <w:pBdr>
                <w:top w:val="nil"/>
                <w:left w:val="nil"/>
                <w:bottom w:val="nil"/>
                <w:right w:val="nil"/>
                <w:between w:val="nil"/>
              </w:pBdr>
              <w:spacing w:before="0"/>
              <w:rPr>
                <w:b/>
                <w:color w:val="000000"/>
              </w:rPr>
            </w:pPr>
            <w:r>
              <w:rPr>
                <w:color w:val="000000"/>
                <w:sz w:val="22"/>
                <w:szCs w:val="22"/>
              </w:rPr>
              <w:t>Child, parents and specialist advisers content with new provisions</w:t>
            </w:r>
          </w:p>
        </w:tc>
      </w:tr>
      <w:tr w:rsidR="0094337C">
        <w:trPr>
          <w:trHeight w:val="84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spacing w:before="0"/>
              <w:rPr>
                <w:b/>
                <w:color w:val="000000"/>
              </w:rPr>
            </w:pPr>
            <w:r>
              <w:rPr>
                <w:b/>
                <w:color w:val="000000"/>
              </w:rPr>
              <w:t>MEDIUM TERM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tc>
      </w:tr>
      <w:tr w:rsidR="0094337C">
        <w:trPr>
          <w:trHeight w:val="56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8D5ECB">
            <w:pPr>
              <w:pBdr>
                <w:top w:val="nil"/>
                <w:left w:val="nil"/>
                <w:bottom w:val="nil"/>
                <w:right w:val="nil"/>
                <w:between w:val="nil"/>
              </w:pBdr>
              <w:spacing w:before="0"/>
              <w:rPr>
                <w:b/>
                <w:color w:val="000000"/>
              </w:rPr>
            </w:pPr>
            <w:r>
              <w:rPr>
                <w:b/>
                <w:color w:val="000000"/>
              </w:rPr>
              <w:t>LONG TERM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4337C" w:rsidRDefault="0094337C"/>
        </w:tc>
      </w:tr>
    </w:tbl>
    <w:p w:rsidR="0094337C" w:rsidRDefault="0094337C">
      <w:pPr>
        <w:widowControl w:val="0"/>
        <w:pBdr>
          <w:top w:val="nil"/>
          <w:left w:val="nil"/>
          <w:bottom w:val="nil"/>
          <w:right w:val="nil"/>
          <w:between w:val="nil"/>
        </w:pBdr>
        <w:rPr>
          <w:b/>
          <w:color w:val="000000"/>
        </w:rPr>
      </w:pPr>
    </w:p>
    <w:sectPr w:rsidR="0094337C">
      <w:headerReference w:type="default" r:id="rId12"/>
      <w:footerReference w:type="default" r:id="rId13"/>
      <w:pgSz w:w="16838" w:h="11906" w:orient="landscape"/>
      <w:pgMar w:top="1440" w:right="1797" w:bottom="1440" w:left="1797"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B7E" w:rsidRDefault="008D5ECB">
      <w:pPr>
        <w:spacing w:before="0"/>
      </w:pPr>
      <w:r>
        <w:separator/>
      </w:r>
    </w:p>
  </w:endnote>
  <w:endnote w:type="continuationSeparator" w:id="0">
    <w:p w:rsidR="00DA5B7E" w:rsidRDefault="008D5EC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37C" w:rsidRDefault="008D5ECB">
    <w:pPr>
      <w:pBdr>
        <w:top w:val="nil"/>
        <w:left w:val="nil"/>
        <w:bottom w:val="nil"/>
        <w:right w:val="nil"/>
        <w:between w:val="nil"/>
      </w:pBdr>
      <w:tabs>
        <w:tab w:val="right" w:pos="8286"/>
      </w:tabs>
      <w:rPr>
        <w:color w:val="000000"/>
      </w:rPr>
    </w:pPr>
    <w:r>
      <w:rPr>
        <w:color w:val="000000"/>
      </w:rPr>
      <w:tab/>
    </w: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37C" w:rsidRDefault="008D5ECB">
    <w:pPr>
      <w:pBdr>
        <w:top w:val="nil"/>
        <w:left w:val="nil"/>
        <w:bottom w:val="nil"/>
        <w:right w:val="nil"/>
        <w:between w:val="nil"/>
      </w:pBdr>
      <w:tabs>
        <w:tab w:val="center" w:pos="4320"/>
        <w:tab w:val="right" w:pos="8640"/>
      </w:tabs>
      <w:rPr>
        <w:color w:val="000000"/>
        <w:sz w:val="20"/>
        <w:szCs w:val="20"/>
      </w:rPr>
    </w:pPr>
    <w:r>
      <w:rPr>
        <w:color w:val="000000"/>
      </w:rPr>
      <w:tab/>
    </w:r>
    <w:r>
      <w:rPr>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37C" w:rsidRDefault="008D5ECB">
    <w:pPr>
      <w:pBdr>
        <w:top w:val="nil"/>
        <w:left w:val="nil"/>
        <w:bottom w:val="nil"/>
        <w:right w:val="nil"/>
        <w:between w:val="nil"/>
      </w:pBdr>
      <w:tabs>
        <w:tab w:val="center" w:pos="6720"/>
        <w:tab w:val="right" w:pos="8286"/>
      </w:tabs>
      <w:rPr>
        <w:color w:val="000000"/>
        <w:sz w:val="20"/>
        <w:szCs w:val="2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B7E" w:rsidRDefault="008D5ECB">
      <w:pPr>
        <w:spacing w:before="0"/>
      </w:pPr>
      <w:r>
        <w:separator/>
      </w:r>
    </w:p>
  </w:footnote>
  <w:footnote w:type="continuationSeparator" w:id="0">
    <w:p w:rsidR="00DA5B7E" w:rsidRDefault="008D5EC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37C" w:rsidRDefault="008D5ECB">
    <w:pPr>
      <w:pBdr>
        <w:top w:val="nil"/>
        <w:left w:val="nil"/>
        <w:bottom w:val="nil"/>
        <w:right w:val="nil"/>
        <w:between w:val="nil"/>
      </w:pBdr>
      <w:tabs>
        <w:tab w:val="right" w:pos="8286"/>
      </w:tabs>
      <w:rPr>
        <w:b/>
        <w:color w:val="000000"/>
      </w:rPr>
    </w:pPr>
    <w:proofErr w:type="spellStart"/>
    <w:r>
      <w:rPr>
        <w:b/>
        <w:color w:val="000000"/>
      </w:rPr>
      <w:t>Littletown</w:t>
    </w:r>
    <w:proofErr w:type="spellEnd"/>
    <w:r>
      <w:rPr>
        <w:b/>
        <w:color w:val="000000"/>
      </w:rPr>
      <w:t xml:space="preserve"> Primary School</w:t>
    </w:r>
  </w:p>
  <w:p w:rsidR="0094337C" w:rsidRDefault="008D5ECB">
    <w:pPr>
      <w:pBdr>
        <w:top w:val="nil"/>
        <w:left w:val="nil"/>
        <w:bottom w:val="nil"/>
        <w:right w:val="nil"/>
        <w:between w:val="nil"/>
      </w:pBdr>
      <w:tabs>
        <w:tab w:val="right" w:pos="8286"/>
      </w:tabs>
      <w:spacing w:before="0"/>
      <w:rPr>
        <w:b/>
        <w:color w:val="000000"/>
      </w:rPr>
    </w:pPr>
    <w:r>
      <w:rPr>
        <w:b/>
        <w:color w:val="000000"/>
      </w:rPr>
      <w:t>Accessibility Plan 20</w:t>
    </w:r>
    <w:r>
      <w:rPr>
        <w:b/>
      </w:rPr>
      <w:t>22</w:t>
    </w:r>
    <w:r>
      <w:rPr>
        <w:b/>
        <w:color w:val="000000"/>
      </w:rPr>
      <w:t xml:space="preserve"> - </w:t>
    </w:r>
    <w:r>
      <w:rPr>
        <w:b/>
      </w:rPr>
      <w:t>25</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37C" w:rsidRDefault="008D5ECB">
    <w:pPr>
      <w:pBdr>
        <w:top w:val="nil"/>
        <w:left w:val="nil"/>
        <w:bottom w:val="nil"/>
        <w:right w:val="nil"/>
        <w:between w:val="nil"/>
      </w:pBdr>
      <w:tabs>
        <w:tab w:val="right" w:pos="8286"/>
      </w:tabs>
      <w:rPr>
        <w:b/>
        <w:color w:val="000000"/>
      </w:rPr>
    </w:pPr>
    <w:proofErr w:type="spellStart"/>
    <w:r>
      <w:rPr>
        <w:b/>
        <w:color w:val="000000"/>
      </w:rPr>
      <w:t>Littletown</w:t>
    </w:r>
    <w:proofErr w:type="spellEnd"/>
    <w:r>
      <w:rPr>
        <w:b/>
        <w:color w:val="000000"/>
      </w:rPr>
      <w:t xml:space="preserve"> Primary School</w:t>
    </w:r>
  </w:p>
  <w:p w:rsidR="0094337C" w:rsidRDefault="008D5ECB">
    <w:pPr>
      <w:pBdr>
        <w:top w:val="nil"/>
        <w:left w:val="nil"/>
        <w:bottom w:val="nil"/>
        <w:right w:val="nil"/>
        <w:between w:val="nil"/>
      </w:pBdr>
      <w:tabs>
        <w:tab w:val="right" w:pos="8286"/>
      </w:tabs>
      <w:spacing w:before="0"/>
      <w:rPr>
        <w:b/>
        <w:color w:val="000000"/>
      </w:rPr>
    </w:pPr>
    <w:r>
      <w:rPr>
        <w:b/>
        <w:color w:val="000000"/>
      </w:rPr>
      <w:t>Accessibility Plan 20</w:t>
    </w:r>
    <w:r>
      <w:rPr>
        <w:b/>
      </w:rPr>
      <w:t>22</w:t>
    </w:r>
    <w:r>
      <w:rPr>
        <w:b/>
        <w:color w:val="000000"/>
      </w:rPr>
      <w:t xml:space="preserve"> - </w:t>
    </w:r>
    <w:r>
      <w:rPr>
        <w:b/>
      </w:rPr>
      <w:t>225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37C" w:rsidRDefault="008D5ECB">
    <w:pPr>
      <w:pBdr>
        <w:top w:val="nil"/>
        <w:left w:val="nil"/>
        <w:bottom w:val="nil"/>
        <w:right w:val="nil"/>
        <w:between w:val="nil"/>
      </w:pBdr>
      <w:tabs>
        <w:tab w:val="right" w:pos="8286"/>
      </w:tabs>
      <w:jc w:val="center"/>
      <w:rPr>
        <w:b/>
        <w:color w:val="000000"/>
      </w:rPr>
    </w:pPr>
    <w:proofErr w:type="spellStart"/>
    <w:r>
      <w:rPr>
        <w:b/>
        <w:color w:val="000000"/>
      </w:rPr>
      <w:t>Littletown</w:t>
    </w:r>
    <w:proofErr w:type="spellEnd"/>
    <w:r>
      <w:rPr>
        <w:b/>
        <w:color w:val="000000"/>
      </w:rPr>
      <w:t xml:space="preserve"> Primary Academy</w:t>
    </w:r>
  </w:p>
  <w:p w:rsidR="0094337C" w:rsidRDefault="008D5ECB">
    <w:pPr>
      <w:pBdr>
        <w:top w:val="nil"/>
        <w:left w:val="nil"/>
        <w:bottom w:val="nil"/>
        <w:right w:val="nil"/>
        <w:between w:val="nil"/>
      </w:pBdr>
      <w:tabs>
        <w:tab w:val="right" w:pos="8286"/>
      </w:tabs>
      <w:spacing w:before="0"/>
      <w:jc w:val="center"/>
      <w:rPr>
        <w:b/>
        <w:color w:val="000000"/>
      </w:rPr>
    </w:pPr>
    <w:r>
      <w:rPr>
        <w:b/>
        <w:color w:val="000000"/>
      </w:rPr>
      <w:t>Accessibility Plan 20</w:t>
    </w:r>
    <w:r>
      <w:rPr>
        <w:b/>
      </w:rPr>
      <w:t>22</w:t>
    </w:r>
    <w:r>
      <w:rPr>
        <w:b/>
        <w:color w:val="000000"/>
      </w:rPr>
      <w:t xml:space="preserve"> - </w:t>
    </w:r>
    <w:r>
      <w:rPr>
        <w:b/>
      </w:rPr>
      <w:t>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2FB5"/>
    <w:multiLevelType w:val="multilevel"/>
    <w:tmpl w:val="038EC790"/>
    <w:lvl w:ilvl="0">
      <w:numFmt w:val="bullet"/>
      <w:lvlText w:val="•"/>
      <w:lvlJc w:val="left"/>
      <w:pPr>
        <w:ind w:left="0" w:firstLine="0"/>
      </w:pPr>
      <w:rPr>
        <w:color w:val="000000"/>
        <w:vertAlign w:val="baseline"/>
      </w:rPr>
    </w:lvl>
    <w:lvl w:ilvl="1">
      <w:start w:val="1"/>
      <w:numFmt w:val="bullet"/>
      <w:lvlText w:val="o"/>
      <w:lvlJc w:val="left"/>
      <w:pPr>
        <w:ind w:left="0" w:firstLine="0"/>
      </w:pPr>
      <w:rPr>
        <w:color w:val="000000"/>
        <w:vertAlign w:val="baseline"/>
      </w:rPr>
    </w:lvl>
    <w:lvl w:ilvl="2">
      <w:start w:val="1"/>
      <w:numFmt w:val="bullet"/>
      <w:lvlText w:val="▪"/>
      <w:lvlJc w:val="left"/>
      <w:pPr>
        <w:ind w:left="0" w:firstLine="0"/>
      </w:pPr>
      <w:rPr>
        <w:color w:val="000000"/>
        <w:vertAlign w:val="baseline"/>
      </w:rPr>
    </w:lvl>
    <w:lvl w:ilvl="3">
      <w:start w:val="1"/>
      <w:numFmt w:val="bullet"/>
      <w:lvlText w:val="•"/>
      <w:lvlJc w:val="left"/>
      <w:pPr>
        <w:ind w:left="0" w:firstLine="0"/>
      </w:pPr>
      <w:rPr>
        <w:color w:val="000000"/>
        <w:vertAlign w:val="baseline"/>
      </w:rPr>
    </w:lvl>
    <w:lvl w:ilvl="4">
      <w:start w:val="1"/>
      <w:numFmt w:val="bullet"/>
      <w:lvlText w:val="o"/>
      <w:lvlJc w:val="left"/>
      <w:pPr>
        <w:ind w:left="0" w:firstLine="0"/>
      </w:pPr>
      <w:rPr>
        <w:color w:val="000000"/>
        <w:vertAlign w:val="baseline"/>
      </w:rPr>
    </w:lvl>
    <w:lvl w:ilvl="5">
      <w:start w:val="1"/>
      <w:numFmt w:val="bullet"/>
      <w:lvlText w:val="▪"/>
      <w:lvlJc w:val="left"/>
      <w:pPr>
        <w:ind w:left="0" w:firstLine="0"/>
      </w:pPr>
      <w:rPr>
        <w:color w:val="000000"/>
        <w:vertAlign w:val="baseline"/>
      </w:rPr>
    </w:lvl>
    <w:lvl w:ilvl="6">
      <w:start w:val="1"/>
      <w:numFmt w:val="bullet"/>
      <w:lvlText w:val="•"/>
      <w:lvlJc w:val="left"/>
      <w:pPr>
        <w:ind w:left="0" w:firstLine="0"/>
      </w:pPr>
      <w:rPr>
        <w:color w:val="000000"/>
        <w:vertAlign w:val="baseline"/>
      </w:rPr>
    </w:lvl>
    <w:lvl w:ilvl="7">
      <w:start w:val="1"/>
      <w:numFmt w:val="bullet"/>
      <w:lvlText w:val="o"/>
      <w:lvlJc w:val="left"/>
      <w:pPr>
        <w:ind w:left="0" w:firstLine="0"/>
      </w:pPr>
      <w:rPr>
        <w:color w:val="000000"/>
        <w:vertAlign w:val="baseline"/>
      </w:rPr>
    </w:lvl>
    <w:lvl w:ilvl="8">
      <w:start w:val="1"/>
      <w:numFmt w:val="bullet"/>
      <w:lvlText w:val="▪"/>
      <w:lvlJc w:val="left"/>
      <w:pPr>
        <w:ind w:left="0" w:firstLine="0"/>
      </w:pPr>
      <w:rPr>
        <w:color w:val="000000"/>
        <w:vertAlign w:val="baseline"/>
      </w:rPr>
    </w:lvl>
  </w:abstractNum>
  <w:abstractNum w:abstractNumId="1" w15:restartNumberingAfterBreak="0">
    <w:nsid w:val="0DE120D4"/>
    <w:multiLevelType w:val="multilevel"/>
    <w:tmpl w:val="3BBCF2DC"/>
    <w:lvl w:ilvl="0">
      <w:numFmt w:val="bullet"/>
      <w:lvlText w:val="•"/>
      <w:lvlJc w:val="left"/>
      <w:pPr>
        <w:ind w:left="0" w:firstLine="0"/>
      </w:pPr>
      <w:rPr>
        <w:vertAlign w:val="baseline"/>
      </w:rPr>
    </w:lvl>
    <w:lvl w:ilvl="1">
      <w:start w:val="1"/>
      <w:numFmt w:val="bullet"/>
      <w:lvlText w:val="o"/>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o"/>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o"/>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15:restartNumberingAfterBreak="0">
    <w:nsid w:val="0E11555F"/>
    <w:multiLevelType w:val="multilevel"/>
    <w:tmpl w:val="E88A8FEC"/>
    <w:lvl w:ilvl="0">
      <w:numFmt w:val="bullet"/>
      <w:lvlText w:val="•"/>
      <w:lvlJc w:val="left"/>
      <w:pPr>
        <w:ind w:left="0" w:firstLine="0"/>
      </w:pPr>
      <w:rPr>
        <w:vertAlign w:val="baseline"/>
      </w:rPr>
    </w:lvl>
    <w:lvl w:ilvl="1">
      <w:start w:val="1"/>
      <w:numFmt w:val="bullet"/>
      <w:lvlText w:val="o"/>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o"/>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o"/>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15:restartNumberingAfterBreak="0">
    <w:nsid w:val="121C00C7"/>
    <w:multiLevelType w:val="multilevel"/>
    <w:tmpl w:val="E370EAFC"/>
    <w:lvl w:ilvl="0">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15:restartNumberingAfterBreak="0">
    <w:nsid w:val="1F2467DC"/>
    <w:multiLevelType w:val="multilevel"/>
    <w:tmpl w:val="7F3CA3A4"/>
    <w:lvl w:ilvl="0">
      <w:start w:val="1"/>
      <w:numFmt w:val="decimal"/>
      <w:lvlText w:val="%1."/>
      <w:lvlJc w:val="left"/>
      <w:pPr>
        <w:ind w:left="0" w:firstLine="0"/>
      </w:pPr>
      <w:rPr>
        <w:vertAlign w:val="baseline"/>
      </w:rPr>
    </w:lvl>
    <w:lvl w:ilvl="1">
      <w:start w:val="1"/>
      <w:numFmt w:val="decimal"/>
      <w:lvlText w:val="%1.%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5" w15:restartNumberingAfterBreak="0">
    <w:nsid w:val="213F301C"/>
    <w:multiLevelType w:val="multilevel"/>
    <w:tmpl w:val="E1CAAC16"/>
    <w:lvl w:ilvl="0">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15:restartNumberingAfterBreak="0">
    <w:nsid w:val="21DF3014"/>
    <w:multiLevelType w:val="multilevel"/>
    <w:tmpl w:val="54E2CBCA"/>
    <w:lvl w:ilvl="0">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15:restartNumberingAfterBreak="0">
    <w:nsid w:val="294F03A3"/>
    <w:multiLevelType w:val="multilevel"/>
    <w:tmpl w:val="82CC353A"/>
    <w:lvl w:ilvl="0">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15:restartNumberingAfterBreak="0">
    <w:nsid w:val="2964166C"/>
    <w:multiLevelType w:val="multilevel"/>
    <w:tmpl w:val="A5E6F894"/>
    <w:lvl w:ilvl="0">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 w15:restartNumberingAfterBreak="0">
    <w:nsid w:val="2C365234"/>
    <w:multiLevelType w:val="multilevel"/>
    <w:tmpl w:val="A9128DDA"/>
    <w:lvl w:ilvl="0">
      <w:numFmt w:val="bullet"/>
      <w:lvlText w:val="•"/>
      <w:lvlJc w:val="left"/>
      <w:pPr>
        <w:ind w:left="0" w:firstLine="0"/>
      </w:pPr>
      <w:rPr>
        <w:color w:val="000000"/>
        <w:vertAlign w:val="baseline"/>
      </w:rPr>
    </w:lvl>
    <w:lvl w:ilvl="1">
      <w:start w:val="1"/>
      <w:numFmt w:val="bullet"/>
      <w:lvlText w:val="o"/>
      <w:lvlJc w:val="left"/>
      <w:pPr>
        <w:ind w:left="0" w:firstLine="0"/>
      </w:pPr>
      <w:rPr>
        <w:color w:val="000000"/>
        <w:vertAlign w:val="baseline"/>
      </w:rPr>
    </w:lvl>
    <w:lvl w:ilvl="2">
      <w:start w:val="1"/>
      <w:numFmt w:val="bullet"/>
      <w:lvlText w:val="▪"/>
      <w:lvlJc w:val="left"/>
      <w:pPr>
        <w:ind w:left="0" w:firstLine="0"/>
      </w:pPr>
      <w:rPr>
        <w:color w:val="000000"/>
        <w:vertAlign w:val="baseline"/>
      </w:rPr>
    </w:lvl>
    <w:lvl w:ilvl="3">
      <w:start w:val="1"/>
      <w:numFmt w:val="bullet"/>
      <w:lvlText w:val="•"/>
      <w:lvlJc w:val="left"/>
      <w:pPr>
        <w:ind w:left="0" w:firstLine="0"/>
      </w:pPr>
      <w:rPr>
        <w:color w:val="000000"/>
        <w:vertAlign w:val="baseline"/>
      </w:rPr>
    </w:lvl>
    <w:lvl w:ilvl="4">
      <w:start w:val="1"/>
      <w:numFmt w:val="bullet"/>
      <w:lvlText w:val="o"/>
      <w:lvlJc w:val="left"/>
      <w:pPr>
        <w:ind w:left="0" w:firstLine="0"/>
      </w:pPr>
      <w:rPr>
        <w:color w:val="000000"/>
        <w:vertAlign w:val="baseline"/>
      </w:rPr>
    </w:lvl>
    <w:lvl w:ilvl="5">
      <w:start w:val="1"/>
      <w:numFmt w:val="bullet"/>
      <w:lvlText w:val="▪"/>
      <w:lvlJc w:val="left"/>
      <w:pPr>
        <w:ind w:left="0" w:firstLine="0"/>
      </w:pPr>
      <w:rPr>
        <w:color w:val="000000"/>
        <w:vertAlign w:val="baseline"/>
      </w:rPr>
    </w:lvl>
    <w:lvl w:ilvl="6">
      <w:start w:val="1"/>
      <w:numFmt w:val="bullet"/>
      <w:lvlText w:val="•"/>
      <w:lvlJc w:val="left"/>
      <w:pPr>
        <w:ind w:left="0" w:firstLine="0"/>
      </w:pPr>
      <w:rPr>
        <w:color w:val="000000"/>
        <w:vertAlign w:val="baseline"/>
      </w:rPr>
    </w:lvl>
    <w:lvl w:ilvl="7">
      <w:start w:val="1"/>
      <w:numFmt w:val="bullet"/>
      <w:lvlText w:val="o"/>
      <w:lvlJc w:val="left"/>
      <w:pPr>
        <w:ind w:left="0" w:firstLine="0"/>
      </w:pPr>
      <w:rPr>
        <w:color w:val="000000"/>
        <w:vertAlign w:val="baseline"/>
      </w:rPr>
    </w:lvl>
    <w:lvl w:ilvl="8">
      <w:start w:val="1"/>
      <w:numFmt w:val="bullet"/>
      <w:lvlText w:val="▪"/>
      <w:lvlJc w:val="left"/>
      <w:pPr>
        <w:ind w:left="0" w:firstLine="0"/>
      </w:pPr>
      <w:rPr>
        <w:color w:val="000000"/>
        <w:vertAlign w:val="baseline"/>
      </w:rPr>
    </w:lvl>
  </w:abstractNum>
  <w:abstractNum w:abstractNumId="10" w15:restartNumberingAfterBreak="0">
    <w:nsid w:val="306849E9"/>
    <w:multiLevelType w:val="multilevel"/>
    <w:tmpl w:val="8CC02D16"/>
    <w:lvl w:ilvl="0">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 w15:restartNumberingAfterBreak="0">
    <w:nsid w:val="31942E12"/>
    <w:multiLevelType w:val="multilevel"/>
    <w:tmpl w:val="411E76CA"/>
    <w:lvl w:ilvl="0">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 w15:restartNumberingAfterBreak="0">
    <w:nsid w:val="38107666"/>
    <w:multiLevelType w:val="multilevel"/>
    <w:tmpl w:val="0E6A71FC"/>
    <w:lvl w:ilvl="0">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 w15:restartNumberingAfterBreak="0">
    <w:nsid w:val="3B39405B"/>
    <w:multiLevelType w:val="multilevel"/>
    <w:tmpl w:val="3598808E"/>
    <w:lvl w:ilvl="0">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 w15:restartNumberingAfterBreak="0">
    <w:nsid w:val="3BD33DB4"/>
    <w:multiLevelType w:val="multilevel"/>
    <w:tmpl w:val="ACE42C7C"/>
    <w:lvl w:ilvl="0">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5" w15:restartNumberingAfterBreak="0">
    <w:nsid w:val="3E7E28FB"/>
    <w:multiLevelType w:val="multilevel"/>
    <w:tmpl w:val="CB2E62BC"/>
    <w:lvl w:ilvl="0">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6" w15:restartNumberingAfterBreak="0">
    <w:nsid w:val="3F266691"/>
    <w:multiLevelType w:val="multilevel"/>
    <w:tmpl w:val="2C948048"/>
    <w:lvl w:ilvl="0">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7" w15:restartNumberingAfterBreak="0">
    <w:nsid w:val="3F4D333A"/>
    <w:multiLevelType w:val="multilevel"/>
    <w:tmpl w:val="F996A0B2"/>
    <w:lvl w:ilvl="0">
      <w:numFmt w:val="bullet"/>
      <w:lvlText w:val="•"/>
      <w:lvlJc w:val="left"/>
      <w:pPr>
        <w:ind w:left="0" w:firstLine="0"/>
      </w:pPr>
      <w:rPr>
        <w:color w:val="000000"/>
        <w:vertAlign w:val="baseline"/>
      </w:rPr>
    </w:lvl>
    <w:lvl w:ilvl="1">
      <w:start w:val="1"/>
      <w:numFmt w:val="bullet"/>
      <w:lvlText w:val="o"/>
      <w:lvlJc w:val="left"/>
      <w:pPr>
        <w:ind w:left="0" w:firstLine="0"/>
      </w:pPr>
      <w:rPr>
        <w:color w:val="000000"/>
        <w:vertAlign w:val="baseline"/>
      </w:rPr>
    </w:lvl>
    <w:lvl w:ilvl="2">
      <w:start w:val="1"/>
      <w:numFmt w:val="bullet"/>
      <w:lvlText w:val="▪"/>
      <w:lvlJc w:val="left"/>
      <w:pPr>
        <w:ind w:left="0" w:firstLine="0"/>
      </w:pPr>
      <w:rPr>
        <w:color w:val="000000"/>
        <w:vertAlign w:val="baseline"/>
      </w:rPr>
    </w:lvl>
    <w:lvl w:ilvl="3">
      <w:start w:val="1"/>
      <w:numFmt w:val="bullet"/>
      <w:lvlText w:val="•"/>
      <w:lvlJc w:val="left"/>
      <w:pPr>
        <w:ind w:left="0" w:firstLine="0"/>
      </w:pPr>
      <w:rPr>
        <w:color w:val="000000"/>
        <w:vertAlign w:val="baseline"/>
      </w:rPr>
    </w:lvl>
    <w:lvl w:ilvl="4">
      <w:start w:val="1"/>
      <w:numFmt w:val="bullet"/>
      <w:lvlText w:val="o"/>
      <w:lvlJc w:val="left"/>
      <w:pPr>
        <w:ind w:left="0" w:firstLine="0"/>
      </w:pPr>
      <w:rPr>
        <w:color w:val="000000"/>
        <w:vertAlign w:val="baseline"/>
      </w:rPr>
    </w:lvl>
    <w:lvl w:ilvl="5">
      <w:start w:val="1"/>
      <w:numFmt w:val="bullet"/>
      <w:lvlText w:val="▪"/>
      <w:lvlJc w:val="left"/>
      <w:pPr>
        <w:ind w:left="0" w:firstLine="0"/>
      </w:pPr>
      <w:rPr>
        <w:color w:val="000000"/>
        <w:vertAlign w:val="baseline"/>
      </w:rPr>
    </w:lvl>
    <w:lvl w:ilvl="6">
      <w:start w:val="1"/>
      <w:numFmt w:val="bullet"/>
      <w:lvlText w:val="•"/>
      <w:lvlJc w:val="left"/>
      <w:pPr>
        <w:ind w:left="0" w:firstLine="0"/>
      </w:pPr>
      <w:rPr>
        <w:color w:val="000000"/>
        <w:vertAlign w:val="baseline"/>
      </w:rPr>
    </w:lvl>
    <w:lvl w:ilvl="7">
      <w:start w:val="1"/>
      <w:numFmt w:val="bullet"/>
      <w:lvlText w:val="o"/>
      <w:lvlJc w:val="left"/>
      <w:pPr>
        <w:ind w:left="0" w:firstLine="0"/>
      </w:pPr>
      <w:rPr>
        <w:color w:val="000000"/>
        <w:vertAlign w:val="baseline"/>
      </w:rPr>
    </w:lvl>
    <w:lvl w:ilvl="8">
      <w:start w:val="1"/>
      <w:numFmt w:val="bullet"/>
      <w:lvlText w:val="▪"/>
      <w:lvlJc w:val="left"/>
      <w:pPr>
        <w:ind w:left="0" w:firstLine="0"/>
      </w:pPr>
      <w:rPr>
        <w:color w:val="000000"/>
        <w:vertAlign w:val="baseline"/>
      </w:rPr>
    </w:lvl>
  </w:abstractNum>
  <w:abstractNum w:abstractNumId="18" w15:restartNumberingAfterBreak="0">
    <w:nsid w:val="40704A4E"/>
    <w:multiLevelType w:val="multilevel"/>
    <w:tmpl w:val="92C2BA44"/>
    <w:lvl w:ilvl="0">
      <w:numFmt w:val="bullet"/>
      <w:lvlText w:val="•"/>
      <w:lvlJc w:val="left"/>
      <w:pPr>
        <w:ind w:left="0" w:firstLine="0"/>
      </w:pPr>
      <w:rPr>
        <w:vertAlign w:val="baseline"/>
      </w:rPr>
    </w:lvl>
    <w:lvl w:ilvl="1">
      <w:start w:val="1"/>
      <w:numFmt w:val="bullet"/>
      <w:lvlText w:val="o"/>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o"/>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o"/>
      <w:lvlJc w:val="left"/>
      <w:pPr>
        <w:ind w:left="0" w:firstLine="0"/>
      </w:pPr>
      <w:rPr>
        <w:vertAlign w:val="baseline"/>
      </w:rPr>
    </w:lvl>
    <w:lvl w:ilvl="8">
      <w:start w:val="1"/>
      <w:numFmt w:val="bullet"/>
      <w:lvlText w:val="▪"/>
      <w:lvlJc w:val="left"/>
      <w:pPr>
        <w:ind w:left="0" w:firstLine="0"/>
      </w:pPr>
      <w:rPr>
        <w:vertAlign w:val="baseline"/>
      </w:rPr>
    </w:lvl>
  </w:abstractNum>
  <w:abstractNum w:abstractNumId="19" w15:restartNumberingAfterBreak="0">
    <w:nsid w:val="4CE64995"/>
    <w:multiLevelType w:val="multilevel"/>
    <w:tmpl w:val="2B5CC56A"/>
    <w:lvl w:ilvl="0">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0" w15:restartNumberingAfterBreak="0">
    <w:nsid w:val="4ED21AFA"/>
    <w:multiLevelType w:val="multilevel"/>
    <w:tmpl w:val="4F3E5C6E"/>
    <w:lvl w:ilvl="0">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1" w15:restartNumberingAfterBreak="0">
    <w:nsid w:val="5E36772E"/>
    <w:multiLevelType w:val="multilevel"/>
    <w:tmpl w:val="03923B08"/>
    <w:lvl w:ilvl="0">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2" w15:restartNumberingAfterBreak="0">
    <w:nsid w:val="652D296B"/>
    <w:multiLevelType w:val="multilevel"/>
    <w:tmpl w:val="6820FCF8"/>
    <w:lvl w:ilvl="0">
      <w:numFmt w:val="bullet"/>
      <w:lvlText w:val="•"/>
      <w:lvlJc w:val="left"/>
      <w:pPr>
        <w:ind w:left="0" w:firstLine="0"/>
      </w:pPr>
      <w:rPr>
        <w:color w:val="000000"/>
        <w:vertAlign w:val="baseline"/>
      </w:rPr>
    </w:lvl>
    <w:lvl w:ilvl="1">
      <w:start w:val="1"/>
      <w:numFmt w:val="bullet"/>
      <w:lvlText w:val="o"/>
      <w:lvlJc w:val="left"/>
      <w:pPr>
        <w:ind w:left="0" w:firstLine="0"/>
      </w:pPr>
      <w:rPr>
        <w:color w:val="000000"/>
        <w:vertAlign w:val="baseline"/>
      </w:rPr>
    </w:lvl>
    <w:lvl w:ilvl="2">
      <w:start w:val="1"/>
      <w:numFmt w:val="bullet"/>
      <w:lvlText w:val="▪"/>
      <w:lvlJc w:val="left"/>
      <w:pPr>
        <w:ind w:left="0" w:firstLine="0"/>
      </w:pPr>
      <w:rPr>
        <w:color w:val="000000"/>
        <w:vertAlign w:val="baseline"/>
      </w:rPr>
    </w:lvl>
    <w:lvl w:ilvl="3">
      <w:start w:val="1"/>
      <w:numFmt w:val="bullet"/>
      <w:lvlText w:val="•"/>
      <w:lvlJc w:val="left"/>
      <w:pPr>
        <w:ind w:left="0" w:firstLine="0"/>
      </w:pPr>
      <w:rPr>
        <w:color w:val="000000"/>
        <w:vertAlign w:val="baseline"/>
      </w:rPr>
    </w:lvl>
    <w:lvl w:ilvl="4">
      <w:start w:val="1"/>
      <w:numFmt w:val="bullet"/>
      <w:lvlText w:val="o"/>
      <w:lvlJc w:val="left"/>
      <w:pPr>
        <w:ind w:left="0" w:firstLine="0"/>
      </w:pPr>
      <w:rPr>
        <w:color w:val="000000"/>
        <w:vertAlign w:val="baseline"/>
      </w:rPr>
    </w:lvl>
    <w:lvl w:ilvl="5">
      <w:start w:val="1"/>
      <w:numFmt w:val="bullet"/>
      <w:lvlText w:val="▪"/>
      <w:lvlJc w:val="left"/>
      <w:pPr>
        <w:ind w:left="0" w:firstLine="0"/>
      </w:pPr>
      <w:rPr>
        <w:color w:val="000000"/>
        <w:vertAlign w:val="baseline"/>
      </w:rPr>
    </w:lvl>
    <w:lvl w:ilvl="6">
      <w:start w:val="1"/>
      <w:numFmt w:val="bullet"/>
      <w:lvlText w:val="•"/>
      <w:lvlJc w:val="left"/>
      <w:pPr>
        <w:ind w:left="0" w:firstLine="0"/>
      </w:pPr>
      <w:rPr>
        <w:color w:val="000000"/>
        <w:vertAlign w:val="baseline"/>
      </w:rPr>
    </w:lvl>
    <w:lvl w:ilvl="7">
      <w:start w:val="1"/>
      <w:numFmt w:val="bullet"/>
      <w:lvlText w:val="o"/>
      <w:lvlJc w:val="left"/>
      <w:pPr>
        <w:ind w:left="0" w:firstLine="0"/>
      </w:pPr>
      <w:rPr>
        <w:color w:val="000000"/>
        <w:vertAlign w:val="baseline"/>
      </w:rPr>
    </w:lvl>
    <w:lvl w:ilvl="8">
      <w:start w:val="1"/>
      <w:numFmt w:val="bullet"/>
      <w:lvlText w:val="▪"/>
      <w:lvlJc w:val="left"/>
      <w:pPr>
        <w:ind w:left="0" w:firstLine="0"/>
      </w:pPr>
      <w:rPr>
        <w:color w:val="000000"/>
        <w:vertAlign w:val="baseline"/>
      </w:rPr>
    </w:lvl>
  </w:abstractNum>
  <w:abstractNum w:abstractNumId="23" w15:restartNumberingAfterBreak="0">
    <w:nsid w:val="66341477"/>
    <w:multiLevelType w:val="multilevel"/>
    <w:tmpl w:val="74EE6A06"/>
    <w:lvl w:ilvl="0">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4" w15:restartNumberingAfterBreak="0">
    <w:nsid w:val="6A54742F"/>
    <w:multiLevelType w:val="multilevel"/>
    <w:tmpl w:val="E320DC5E"/>
    <w:lvl w:ilvl="0">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5" w15:restartNumberingAfterBreak="0">
    <w:nsid w:val="6EF86399"/>
    <w:multiLevelType w:val="multilevel"/>
    <w:tmpl w:val="4300CB06"/>
    <w:lvl w:ilvl="0">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6" w15:restartNumberingAfterBreak="0">
    <w:nsid w:val="757D7E4D"/>
    <w:multiLevelType w:val="multilevel"/>
    <w:tmpl w:val="463E4650"/>
    <w:lvl w:ilvl="0">
      <w:numFmt w:val="bullet"/>
      <w:lvlText w:val="•"/>
      <w:lvlJc w:val="left"/>
      <w:pPr>
        <w:ind w:left="0" w:firstLine="0"/>
      </w:pPr>
      <w:rPr>
        <w:color w:val="000000"/>
        <w:vertAlign w:val="baseline"/>
      </w:rPr>
    </w:lvl>
    <w:lvl w:ilvl="1">
      <w:start w:val="1"/>
      <w:numFmt w:val="bullet"/>
      <w:lvlText w:val="o"/>
      <w:lvlJc w:val="left"/>
      <w:pPr>
        <w:ind w:left="0" w:firstLine="0"/>
      </w:pPr>
      <w:rPr>
        <w:color w:val="000000"/>
        <w:vertAlign w:val="baseline"/>
      </w:rPr>
    </w:lvl>
    <w:lvl w:ilvl="2">
      <w:start w:val="1"/>
      <w:numFmt w:val="bullet"/>
      <w:lvlText w:val="▪"/>
      <w:lvlJc w:val="left"/>
      <w:pPr>
        <w:ind w:left="0" w:firstLine="0"/>
      </w:pPr>
      <w:rPr>
        <w:color w:val="000000"/>
        <w:vertAlign w:val="baseline"/>
      </w:rPr>
    </w:lvl>
    <w:lvl w:ilvl="3">
      <w:start w:val="1"/>
      <w:numFmt w:val="bullet"/>
      <w:lvlText w:val="•"/>
      <w:lvlJc w:val="left"/>
      <w:pPr>
        <w:ind w:left="0" w:firstLine="0"/>
      </w:pPr>
      <w:rPr>
        <w:color w:val="000000"/>
        <w:vertAlign w:val="baseline"/>
      </w:rPr>
    </w:lvl>
    <w:lvl w:ilvl="4">
      <w:start w:val="1"/>
      <w:numFmt w:val="bullet"/>
      <w:lvlText w:val="o"/>
      <w:lvlJc w:val="left"/>
      <w:pPr>
        <w:ind w:left="0" w:firstLine="0"/>
      </w:pPr>
      <w:rPr>
        <w:color w:val="000000"/>
        <w:vertAlign w:val="baseline"/>
      </w:rPr>
    </w:lvl>
    <w:lvl w:ilvl="5">
      <w:start w:val="1"/>
      <w:numFmt w:val="bullet"/>
      <w:lvlText w:val="▪"/>
      <w:lvlJc w:val="left"/>
      <w:pPr>
        <w:ind w:left="0" w:firstLine="0"/>
      </w:pPr>
      <w:rPr>
        <w:color w:val="000000"/>
        <w:vertAlign w:val="baseline"/>
      </w:rPr>
    </w:lvl>
    <w:lvl w:ilvl="6">
      <w:start w:val="1"/>
      <w:numFmt w:val="bullet"/>
      <w:lvlText w:val="•"/>
      <w:lvlJc w:val="left"/>
      <w:pPr>
        <w:ind w:left="0" w:firstLine="0"/>
      </w:pPr>
      <w:rPr>
        <w:color w:val="000000"/>
        <w:vertAlign w:val="baseline"/>
      </w:rPr>
    </w:lvl>
    <w:lvl w:ilvl="7">
      <w:start w:val="1"/>
      <w:numFmt w:val="bullet"/>
      <w:lvlText w:val="o"/>
      <w:lvlJc w:val="left"/>
      <w:pPr>
        <w:ind w:left="0" w:firstLine="0"/>
      </w:pPr>
      <w:rPr>
        <w:color w:val="000000"/>
        <w:vertAlign w:val="baseline"/>
      </w:rPr>
    </w:lvl>
    <w:lvl w:ilvl="8">
      <w:start w:val="1"/>
      <w:numFmt w:val="bullet"/>
      <w:lvlText w:val="▪"/>
      <w:lvlJc w:val="left"/>
      <w:pPr>
        <w:ind w:left="0" w:firstLine="0"/>
      </w:pPr>
      <w:rPr>
        <w:color w:val="000000"/>
        <w:vertAlign w:val="baseline"/>
      </w:rPr>
    </w:lvl>
  </w:abstractNum>
  <w:abstractNum w:abstractNumId="27" w15:restartNumberingAfterBreak="0">
    <w:nsid w:val="7761252F"/>
    <w:multiLevelType w:val="multilevel"/>
    <w:tmpl w:val="5CCA2750"/>
    <w:lvl w:ilvl="0">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8" w15:restartNumberingAfterBreak="0">
    <w:nsid w:val="799755CF"/>
    <w:multiLevelType w:val="multilevel"/>
    <w:tmpl w:val="427AC100"/>
    <w:lvl w:ilvl="0">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9" w15:restartNumberingAfterBreak="0">
    <w:nsid w:val="7B68073F"/>
    <w:multiLevelType w:val="multilevel"/>
    <w:tmpl w:val="77208D10"/>
    <w:lvl w:ilvl="0">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0" w15:restartNumberingAfterBreak="0">
    <w:nsid w:val="7B9C5520"/>
    <w:multiLevelType w:val="multilevel"/>
    <w:tmpl w:val="01CAE0E4"/>
    <w:lvl w:ilvl="0">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2"/>
  </w:num>
  <w:num w:numId="2">
    <w:abstractNumId w:val="23"/>
  </w:num>
  <w:num w:numId="3">
    <w:abstractNumId w:val="25"/>
  </w:num>
  <w:num w:numId="4">
    <w:abstractNumId w:val="1"/>
  </w:num>
  <w:num w:numId="5">
    <w:abstractNumId w:val="20"/>
  </w:num>
  <w:num w:numId="6">
    <w:abstractNumId w:val="9"/>
  </w:num>
  <w:num w:numId="7">
    <w:abstractNumId w:val="10"/>
  </w:num>
  <w:num w:numId="8">
    <w:abstractNumId w:val="28"/>
  </w:num>
  <w:num w:numId="9">
    <w:abstractNumId w:val="22"/>
  </w:num>
  <w:num w:numId="10">
    <w:abstractNumId w:val="14"/>
  </w:num>
  <w:num w:numId="11">
    <w:abstractNumId w:val="0"/>
  </w:num>
  <w:num w:numId="12">
    <w:abstractNumId w:val="19"/>
  </w:num>
  <w:num w:numId="13">
    <w:abstractNumId w:val="26"/>
  </w:num>
  <w:num w:numId="14">
    <w:abstractNumId w:val="30"/>
  </w:num>
  <w:num w:numId="15">
    <w:abstractNumId w:val="3"/>
  </w:num>
  <w:num w:numId="16">
    <w:abstractNumId w:val="18"/>
  </w:num>
  <w:num w:numId="17">
    <w:abstractNumId w:val="8"/>
  </w:num>
  <w:num w:numId="18">
    <w:abstractNumId w:val="27"/>
  </w:num>
  <w:num w:numId="19">
    <w:abstractNumId w:val="17"/>
  </w:num>
  <w:num w:numId="20">
    <w:abstractNumId w:val="12"/>
  </w:num>
  <w:num w:numId="21">
    <w:abstractNumId w:val="7"/>
  </w:num>
  <w:num w:numId="22">
    <w:abstractNumId w:val="5"/>
  </w:num>
  <w:num w:numId="23">
    <w:abstractNumId w:val="16"/>
  </w:num>
  <w:num w:numId="24">
    <w:abstractNumId w:val="24"/>
  </w:num>
  <w:num w:numId="25">
    <w:abstractNumId w:val="21"/>
  </w:num>
  <w:num w:numId="26">
    <w:abstractNumId w:val="29"/>
  </w:num>
  <w:num w:numId="27">
    <w:abstractNumId w:val="4"/>
  </w:num>
  <w:num w:numId="28">
    <w:abstractNumId w:val="13"/>
  </w:num>
  <w:num w:numId="29">
    <w:abstractNumId w:val="6"/>
  </w:num>
  <w:num w:numId="30">
    <w:abstractNumId w:val="1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7C"/>
    <w:rsid w:val="008D5ECB"/>
    <w:rsid w:val="0094337C"/>
    <w:rsid w:val="00A40298"/>
    <w:rsid w:val="00DA5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0A9F5"/>
  <w15:docId w15:val="{65AC0DA9-CAD3-4223-8199-34F7A003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en-GB"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spacing w:before="240" w:after="60"/>
      <w:jc w:val="center"/>
      <w:outlineLvl w:val="0"/>
    </w:pPr>
    <w:rPr>
      <w:b/>
      <w:color w:val="000000"/>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eachernet.gov.uk/_doc/10596/ded%2520guidance.do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JRawlins</dc:creator>
  <cp:lastModifiedBy>Jenny Rawlins</cp:lastModifiedBy>
  <cp:revision>3</cp:revision>
  <dcterms:created xsi:type="dcterms:W3CDTF">2022-03-25T13:24:00Z</dcterms:created>
  <dcterms:modified xsi:type="dcterms:W3CDTF">2022-04-05T13:17:00Z</dcterms:modified>
</cp:coreProperties>
</file>