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857250" cy="857250"/>
            <wp:effectExtent b="0" l="0" r="0" t="0"/>
            <wp:docPr descr="Image result for littletown Primary Academy logo" id="17" name="image1.jpg"/>
            <a:graphic>
              <a:graphicData uri="http://schemas.openxmlformats.org/drawingml/2006/picture">
                <pic:pic>
                  <pic:nvPicPr>
                    <pic:cNvPr descr="Image result for littletown Primary Academy logo" id="0" name="image1.jpg"/>
                    <pic:cNvPicPr preferRelativeResize="0"/>
                  </pic:nvPicPr>
                  <pic:blipFill>
                    <a:blip r:embed="rId7"/>
                    <a:srcRect b="0" l="0" r="0" t="0"/>
                    <a:stretch>
                      <a:fillRect/>
                    </a:stretch>
                  </pic:blipFill>
                  <pic:spPr>
                    <a:xfrm>
                      <a:off x="0" y="0"/>
                      <a:ext cx="857250" cy="857250"/>
                    </a:xfrm>
                    <a:prstGeom prst="rect"/>
                    <a:ln/>
                  </pic:spPr>
                </pic:pic>
              </a:graphicData>
            </a:graphic>
          </wp:inline>
        </w:drawing>
      </w:r>
      <w:r w:rsidDel="00000000" w:rsidR="00000000" w:rsidRPr="00000000">
        <w:rPr>
          <w:rFonts w:ascii="Comic Sans MS" w:cs="Comic Sans MS" w:eastAsia="Comic Sans MS" w:hAnsi="Comic Sans MS"/>
          <w:color w:val="ff0000"/>
          <w:sz w:val="28"/>
          <w:szCs w:val="28"/>
          <w:rtl w:val="0"/>
        </w:rPr>
        <w:t xml:space="preserve">                      Littletown Primary Academy Sports Grant Expenditure 2022-2023</w:t>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color w:val="ff0000"/>
          <w:sz w:val="28"/>
          <w:szCs w:val="28"/>
        </w:rPr>
      </w:pPr>
      <w:r w:rsidDel="00000000" w:rsidR="00000000" w:rsidRPr="00000000">
        <w:rPr>
          <w:rtl w:val="0"/>
        </w:rPr>
      </w:r>
    </w:p>
    <w:p w:rsidR="00000000" w:rsidDel="00000000" w:rsidP="00000000" w:rsidRDefault="00000000" w:rsidRPr="00000000" w14:paraId="00000003">
      <w:pPr>
        <w:jc w:val="center"/>
        <w:rPr>
          <w:rFonts w:ascii="Comic Sans MS" w:cs="Comic Sans MS" w:eastAsia="Comic Sans MS" w:hAnsi="Comic Sans MS"/>
          <w:color w:val="ff0000"/>
          <w:sz w:val="28"/>
          <w:szCs w:val="28"/>
        </w:rPr>
      </w:pPr>
      <w:r w:rsidDel="00000000" w:rsidR="00000000" w:rsidRPr="00000000">
        <w:rPr>
          <w:rFonts w:ascii="Comic Sans MS" w:cs="Comic Sans MS" w:eastAsia="Comic Sans MS" w:hAnsi="Comic Sans MS"/>
          <w:color w:val="ff0000"/>
          <w:sz w:val="28"/>
          <w:szCs w:val="28"/>
          <w:rtl w:val="0"/>
        </w:rPr>
        <w:t xml:space="preserve">Overview of the school</w:t>
      </w:r>
    </w:p>
    <w:p w:rsidR="00000000" w:rsidDel="00000000" w:rsidP="00000000" w:rsidRDefault="00000000" w:rsidRPr="00000000" w14:paraId="00000004">
      <w:pPr>
        <w:jc w:val="center"/>
        <w:rPr>
          <w:rFonts w:ascii="Comic Sans MS" w:cs="Comic Sans MS" w:eastAsia="Comic Sans MS" w:hAnsi="Comic Sans MS"/>
          <w:color w:val="ff0000"/>
          <w:sz w:val="28"/>
          <w:szCs w:val="28"/>
        </w:rPr>
      </w:pPr>
      <w:r w:rsidDel="00000000" w:rsidR="00000000" w:rsidRPr="00000000">
        <w:rPr>
          <w:rtl w:val="0"/>
        </w:rPr>
      </w:r>
    </w:p>
    <w:tbl>
      <w:tblPr>
        <w:tblStyle w:val="Table1"/>
        <w:tblW w:w="14283.000000000002" w:type="dxa"/>
        <w:jc w:val="left"/>
        <w:tblInd w:w="45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62"/>
        <w:gridCol w:w="6521"/>
        <w:tblGridChange w:id="0">
          <w:tblGrid>
            <w:gridCol w:w="7762"/>
            <w:gridCol w:w="6521"/>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5">
            <w:pPr>
              <w:spacing w:after="0" w:line="240" w:lineRule="auto"/>
              <w:jc w:val="center"/>
              <w:rPr/>
            </w:pPr>
            <w:r w:rsidDel="00000000" w:rsidR="00000000" w:rsidRPr="00000000">
              <w:rPr>
                <w:rtl w:val="0"/>
              </w:rPr>
              <w:t xml:space="preserve">Number of pupils</w:t>
            </w:r>
          </w:p>
          <w:p w:rsidR="00000000" w:rsidDel="00000000" w:rsidP="00000000" w:rsidRDefault="00000000" w:rsidRPr="00000000" w14:paraId="00000006">
            <w:pPr>
              <w:spacing w:after="0" w:line="24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8">
            <w:pPr>
              <w:spacing w:after="0" w:line="240" w:lineRule="auto"/>
              <w:jc w:val="center"/>
              <w:rPr/>
            </w:pPr>
            <w:r w:rsidDel="00000000" w:rsidR="00000000" w:rsidRPr="00000000">
              <w:rPr>
                <w:rtl w:val="0"/>
              </w:rPr>
            </w:r>
          </w:p>
          <w:p w:rsidR="00000000" w:rsidDel="00000000" w:rsidP="00000000" w:rsidRDefault="00000000" w:rsidRPr="00000000" w14:paraId="00000009">
            <w:pPr>
              <w:spacing w:after="0" w:line="240" w:lineRule="auto"/>
              <w:jc w:val="center"/>
              <w:rPr/>
            </w:pPr>
            <w:r w:rsidDel="00000000" w:rsidR="00000000" w:rsidRPr="00000000">
              <w:rPr>
                <w:rtl w:val="0"/>
              </w:rPr>
            </w:r>
          </w:p>
          <w:p w:rsidR="00000000" w:rsidDel="00000000" w:rsidP="00000000" w:rsidRDefault="00000000" w:rsidRPr="00000000" w14:paraId="0000000A">
            <w:pPr>
              <w:spacing w:after="0" w:line="240" w:lineRule="auto"/>
              <w:jc w:val="center"/>
              <w:rPr/>
            </w:pPr>
            <w:r w:rsidDel="00000000" w:rsidR="00000000" w:rsidRPr="00000000">
              <w:rPr>
                <w:rtl w:val="0"/>
              </w:rPr>
              <w:t xml:space="preserve">Total Number of pupils on roll: 442 (including Nursery)</w:t>
            </w:r>
          </w:p>
          <w:p w:rsidR="00000000" w:rsidDel="00000000" w:rsidP="00000000" w:rsidRDefault="00000000" w:rsidRPr="00000000" w14:paraId="0000000B">
            <w:pPr>
              <w:spacing w:after="0" w:line="24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C">
            <w:pPr>
              <w:spacing w:after="0" w:line="240" w:lineRule="auto"/>
              <w:jc w:val="center"/>
              <w:rPr/>
            </w:pPr>
            <w:r w:rsidDel="00000000" w:rsidR="00000000" w:rsidRPr="00000000">
              <w:rPr>
                <w:rtl w:val="0"/>
              </w:rPr>
            </w:r>
          </w:p>
          <w:p w:rsidR="00000000" w:rsidDel="00000000" w:rsidP="00000000" w:rsidRDefault="00000000" w:rsidRPr="00000000" w14:paraId="0000000D">
            <w:pPr>
              <w:spacing w:after="0" w:line="240" w:lineRule="auto"/>
              <w:jc w:val="center"/>
              <w:rPr/>
            </w:pPr>
            <w:r w:rsidDel="00000000" w:rsidR="00000000" w:rsidRPr="00000000">
              <w:rPr>
                <w:rtl w:val="0"/>
              </w:rPr>
            </w:r>
          </w:p>
          <w:p w:rsidR="00000000" w:rsidDel="00000000" w:rsidP="00000000" w:rsidRDefault="00000000" w:rsidRPr="00000000" w14:paraId="0000000E">
            <w:pPr>
              <w:spacing w:after="0" w:line="240" w:lineRule="auto"/>
              <w:jc w:val="cente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0F">
            <w:pPr>
              <w:spacing w:after="0" w:line="240" w:lineRule="auto"/>
              <w:jc w:val="center"/>
              <w:rPr/>
            </w:pPr>
            <w:r w:rsidDel="00000000" w:rsidR="00000000" w:rsidRPr="00000000">
              <w:rPr>
                <w:rtl w:val="0"/>
              </w:rPr>
            </w:r>
          </w:p>
          <w:p w:rsidR="00000000" w:rsidDel="00000000" w:rsidP="00000000" w:rsidRDefault="00000000" w:rsidRPr="00000000" w14:paraId="00000010">
            <w:pPr>
              <w:spacing w:after="0" w:line="240" w:lineRule="auto"/>
              <w:jc w:val="center"/>
              <w:rPr/>
            </w:pPr>
            <w:r w:rsidDel="00000000" w:rsidR="00000000" w:rsidRPr="00000000">
              <w:rPr>
                <w:rtl w:val="0"/>
              </w:rPr>
            </w:r>
          </w:p>
          <w:p w:rsidR="00000000" w:rsidDel="00000000" w:rsidP="00000000" w:rsidRDefault="00000000" w:rsidRPr="00000000" w14:paraId="00000011">
            <w:pPr>
              <w:spacing w:after="0" w:line="240" w:lineRule="auto"/>
              <w:jc w:val="center"/>
              <w:rPr/>
            </w:pPr>
            <w:r w:rsidDel="00000000" w:rsidR="00000000" w:rsidRPr="00000000">
              <w:rPr>
                <w:rtl w:val="0"/>
              </w:rPr>
              <w:t xml:space="preserve">Total Amount of Sport Grant received 2022-2023</w:t>
            </w:r>
          </w:p>
          <w:p w:rsidR="00000000" w:rsidDel="00000000" w:rsidP="00000000" w:rsidRDefault="00000000" w:rsidRPr="00000000" w14:paraId="00000012">
            <w:pPr>
              <w:spacing w:after="0" w:line="240"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Pr>
          <w:p w:rsidR="00000000" w:rsidDel="00000000" w:rsidP="00000000" w:rsidRDefault="00000000" w:rsidRPr="00000000" w14:paraId="00000013">
            <w:pPr>
              <w:spacing w:after="0" w:line="240" w:lineRule="auto"/>
              <w:jc w:val="center"/>
              <w:rPr/>
            </w:pPr>
            <w:r w:rsidDel="00000000" w:rsidR="00000000" w:rsidRPr="00000000">
              <w:rPr>
                <w:rtl w:val="0"/>
              </w:rPr>
            </w:r>
          </w:p>
          <w:p w:rsidR="00000000" w:rsidDel="00000000" w:rsidP="00000000" w:rsidRDefault="00000000" w:rsidRPr="00000000" w14:paraId="00000014">
            <w:pPr>
              <w:spacing w:after="0" w:line="240" w:lineRule="auto"/>
              <w:jc w:val="center"/>
              <w:rPr/>
            </w:pPr>
            <w:r w:rsidDel="00000000" w:rsidR="00000000" w:rsidRPr="00000000">
              <w:rPr>
                <w:rtl w:val="0"/>
              </w:rPr>
            </w:r>
          </w:p>
          <w:p w:rsidR="00000000" w:rsidDel="00000000" w:rsidP="00000000" w:rsidRDefault="00000000" w:rsidRPr="00000000" w14:paraId="00000015">
            <w:pPr>
              <w:spacing w:after="0" w:line="240" w:lineRule="auto"/>
              <w:jc w:val="center"/>
              <w:rPr/>
            </w:pPr>
            <w:r w:rsidDel="00000000" w:rsidR="00000000" w:rsidRPr="00000000">
              <w:rPr>
                <w:rtl w:val="0"/>
              </w:rPr>
              <w:t xml:space="preserve">£ 19,450</w:t>
            </w:r>
          </w:p>
          <w:p w:rsidR="00000000" w:rsidDel="00000000" w:rsidP="00000000" w:rsidRDefault="00000000" w:rsidRPr="00000000" w14:paraId="00000016">
            <w:pPr>
              <w:spacing w:after="0" w:line="240" w:lineRule="auto"/>
              <w:jc w:val="center"/>
              <w:rPr/>
            </w:pPr>
            <w:r w:rsidDel="00000000" w:rsidR="00000000" w:rsidRPr="00000000">
              <w:rPr>
                <w:rtl w:val="0"/>
              </w:rPr>
            </w:r>
          </w:p>
          <w:p w:rsidR="00000000" w:rsidDel="00000000" w:rsidP="00000000" w:rsidRDefault="00000000" w:rsidRPr="00000000" w14:paraId="00000017">
            <w:pPr>
              <w:spacing w:after="0" w:line="240" w:lineRule="auto"/>
              <w:jc w:val="center"/>
              <w:rPr/>
            </w:pPr>
            <w:r w:rsidDel="00000000" w:rsidR="00000000" w:rsidRPr="00000000">
              <w:rPr>
                <w:rtl w:val="0"/>
              </w:rPr>
            </w:r>
          </w:p>
        </w:tc>
      </w:tr>
    </w:tbl>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rPr/>
      </w:pPr>
      <w:r w:rsidDel="00000000" w:rsidR="00000000" w:rsidRPr="00000000">
        <w:rPr/>
        <w:drawing>
          <wp:inline distB="0" distT="0" distL="0" distR="0">
            <wp:extent cx="857250" cy="857250"/>
            <wp:effectExtent b="0" l="0" r="0" t="0"/>
            <wp:docPr descr="Image result for littletown Primary Academy logo" id="19" name="image1.jpg"/>
            <a:graphic>
              <a:graphicData uri="http://schemas.openxmlformats.org/drawingml/2006/picture">
                <pic:pic>
                  <pic:nvPicPr>
                    <pic:cNvPr descr="Image result for littletown Primary Academy logo" id="0" name="image1.jpg"/>
                    <pic:cNvPicPr preferRelativeResize="0"/>
                  </pic:nvPicPr>
                  <pic:blipFill>
                    <a:blip r:embed="rId7"/>
                    <a:srcRect b="0" l="0" r="0" t="0"/>
                    <a:stretch>
                      <a:fillRect/>
                    </a:stretch>
                  </pic:blipFill>
                  <pic:spPr>
                    <a:xfrm>
                      <a:off x="0" y="0"/>
                      <a:ext cx="857250" cy="857250"/>
                    </a:xfrm>
                    <a:prstGeom prst="rect"/>
                    <a:ln/>
                  </pic:spPr>
                </pic:pic>
              </a:graphicData>
            </a:graphic>
          </wp:inline>
        </w:drawing>
      </w:r>
      <w:r w:rsidDel="00000000" w:rsidR="00000000" w:rsidRPr="00000000">
        <w:rPr>
          <w:rFonts w:ascii="Comic Sans MS" w:cs="Comic Sans MS" w:eastAsia="Comic Sans MS" w:hAnsi="Comic Sans MS"/>
          <w:color w:val="ff0000"/>
          <w:sz w:val="28"/>
          <w:szCs w:val="28"/>
          <w:rtl w:val="0"/>
        </w:rPr>
        <w:t xml:space="preserve">                           Littletown Primary Academy Sports Grant Expenditure 2022-2023</w:t>
      </w: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color w:val="ff0000"/>
          <w:sz w:val="28"/>
          <w:szCs w:val="28"/>
        </w:rPr>
      </w:pPr>
      <w:r w:rsidDel="00000000" w:rsidR="00000000" w:rsidRPr="00000000">
        <w:rPr>
          <w:rtl w:val="0"/>
        </w:rPr>
      </w:r>
    </w:p>
    <w:tbl>
      <w:tblPr>
        <w:tblStyle w:val="Table2"/>
        <w:tblW w:w="156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14"/>
        <w:tblGridChange w:id="0">
          <w:tblGrid>
            <w:gridCol w:w="156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Summary of spending 2022-2023</w:t>
            </w:r>
          </w:p>
          <w:p w:rsidR="00000000" w:rsidDel="00000000" w:rsidP="00000000" w:rsidRDefault="00000000" w:rsidRPr="00000000" w14:paraId="00000022">
            <w:pPr>
              <w:spacing w:after="0" w:line="240" w:lineRule="auto"/>
              <w:rPr>
                <w:rFonts w:ascii="Comic Sans MS" w:cs="Comic Sans MS" w:eastAsia="Comic Sans MS" w:hAnsi="Comic Sans MS"/>
              </w:rPr>
            </w:pPr>
            <w:r w:rsidDel="00000000" w:rsidR="00000000" w:rsidRPr="00000000">
              <w:rPr>
                <w:rtl w:val="0"/>
              </w:rPr>
            </w:r>
          </w:p>
        </w:tc>
      </w:tr>
      <w:tr>
        <w:trPr>
          <w:cantSplit w:val="0"/>
          <w:trHeight w:val="691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spacing w:after="0" w:line="240" w:lineRule="auto"/>
              <w:rPr>
                <w:rFonts w:ascii="Comic Sans MS" w:cs="Comic Sans MS" w:eastAsia="Comic Sans MS" w:hAnsi="Comic Sans MS"/>
              </w:rPr>
            </w:pPr>
            <w:r w:rsidDel="00000000" w:rsidR="00000000" w:rsidRPr="00000000">
              <w:rPr>
                <w:rtl w:val="0"/>
              </w:rPr>
            </w:r>
          </w:p>
          <w:tbl>
            <w:tblPr>
              <w:tblStyle w:val="Table3"/>
              <w:tblW w:w="12675.0" w:type="dxa"/>
              <w:jc w:val="left"/>
              <w:tblLayout w:type="fixed"/>
              <w:tblLook w:val="0000"/>
            </w:tblPr>
            <w:tblGrid>
              <w:gridCol w:w="12675"/>
              <w:tblGridChange w:id="0">
                <w:tblGrid>
                  <w:gridCol w:w="12675"/>
                </w:tblGrid>
              </w:tblGridChange>
            </w:tblGrid>
            <w:tr>
              <w:trPr>
                <w:cantSplit w:val="0"/>
                <w:trHeight w:val="250" w:hRule="atLeast"/>
                <w:tblHeader w:val="0"/>
              </w:trPr>
              <w:tc>
                <w:tcPr>
                  <w:shd w:fill="auto" w:val="clear"/>
                </w:tcPr>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Primary Sports Coach -Adam Bilcock: lunch time</w:t>
                  </w:r>
                  <w:r w:rsidDel="00000000" w:rsidR="00000000" w:rsidRPr="00000000">
                    <w:rPr>
                      <w:rFonts w:ascii="Comic Sans MS" w:cs="Comic Sans MS" w:eastAsia="Comic Sans MS" w:hAnsi="Comic Sans MS"/>
                      <w:b w:val="1"/>
                      <w:sz w:val="23"/>
                      <w:szCs w:val="23"/>
                      <w:rtl w:val="0"/>
                    </w:rPr>
                    <w:t xml:space="preserve"> support</w:t>
                  </w: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 afternoon interventions, HLC Games - </w:t>
                  </w:r>
                  <w:r w:rsidDel="00000000" w:rsidR="00000000" w:rsidRPr="00000000">
                    <w:rPr>
                      <w:rFonts w:ascii="Comic Sans MS" w:cs="Comic Sans MS" w:eastAsia="Comic Sans MS" w:hAnsi="Comic Sans MS"/>
                      <w:b w:val="1"/>
                      <w:i w:val="0"/>
                      <w:smallCaps w:val="0"/>
                      <w:strike w:val="0"/>
                      <w:color w:val="231f20"/>
                      <w:sz w:val="23"/>
                      <w:szCs w:val="23"/>
                      <w:u w:val="none"/>
                      <w:shd w:fill="auto" w:val="clear"/>
                      <w:vertAlign w:val="baseline"/>
                      <w:rtl w:val="0"/>
                    </w:rPr>
                    <w:t xml:space="preserve">£12,</w:t>
                  </w:r>
                  <w:r w:rsidDel="00000000" w:rsidR="00000000" w:rsidRPr="00000000">
                    <w:rPr>
                      <w:rFonts w:ascii="Comic Sans MS" w:cs="Comic Sans MS" w:eastAsia="Comic Sans MS" w:hAnsi="Comic Sans MS"/>
                      <w:b w:val="1"/>
                      <w:color w:val="231f20"/>
                      <w:sz w:val="23"/>
                      <w:szCs w:val="23"/>
                      <w:rtl w:val="0"/>
                    </w:rPr>
                    <w:t xml:space="preserve">080</w:t>
                  </w: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sz w:val="23"/>
                      <w:szCs w:val="23"/>
                      <w:rtl w:val="0"/>
                    </w:rPr>
                    <w:t xml:space="preserve">           </w:t>
                  </w:r>
                  <w:r w:rsidDel="00000000" w:rsidR="00000000" w:rsidRPr="00000000">
                    <w:rPr>
                      <w:rFonts w:ascii="Comic Sans MS" w:cs="Comic Sans MS" w:eastAsia="Comic Sans MS" w:hAnsi="Comic Sans MS"/>
                      <w:b w:val="0"/>
                      <w:i w:val="0"/>
                      <w:smallCaps w:val="0"/>
                      <w:strike w:val="0"/>
                      <w:color w:val="000000"/>
                      <w:sz w:val="23"/>
                      <w:szCs w:val="23"/>
                      <w:u w:val="none"/>
                      <w:shd w:fill="auto" w:val="clear"/>
                      <w:vertAlign w:val="baseline"/>
                      <w:rtl w:val="0"/>
                    </w:rPr>
                    <w:t xml:space="preserve">HLC games admin, taking children to competitions, training </w:t>
                  </w:r>
                </w:p>
                <w:p w:rsidR="00000000" w:rsidDel="00000000" w:rsidP="00000000" w:rsidRDefault="00000000" w:rsidRPr="00000000" w14:paraId="00000026">
                  <w:pPr>
                    <w:spacing w:after="0" w:lineRule="auto"/>
                    <w:ind w:left="720" w:firstLine="0"/>
                    <w:rPr>
                      <w:rFonts w:ascii="Comic Sans MS" w:cs="Comic Sans MS" w:eastAsia="Comic Sans MS" w:hAnsi="Comic Sans MS"/>
                      <w:sz w:val="23"/>
                      <w:szCs w:val="23"/>
                    </w:rPr>
                  </w:pPr>
                  <w:r w:rsidDel="00000000" w:rsidR="00000000" w:rsidRPr="00000000">
                    <w:rPr>
                      <w:rFonts w:ascii="Comic Sans MS" w:cs="Comic Sans MS" w:eastAsia="Comic Sans MS" w:hAnsi="Comic Sans MS"/>
                      <w:sz w:val="23"/>
                      <w:szCs w:val="23"/>
                      <w:rtl w:val="0"/>
                    </w:rPr>
                    <w:t xml:space="preserve">Inter House Competitions </w:t>
                  </w:r>
                </w:p>
                <w:p w:rsidR="00000000" w:rsidDel="00000000" w:rsidP="00000000" w:rsidRDefault="00000000" w:rsidRPr="00000000" w14:paraId="00000027">
                  <w:pPr>
                    <w:spacing w:after="0" w:lineRule="auto"/>
                    <w:ind w:left="720" w:firstLine="0"/>
                    <w:rPr>
                      <w:rFonts w:ascii="Comic Sans MS" w:cs="Comic Sans MS" w:eastAsia="Comic Sans MS" w:hAnsi="Comic Sans MS"/>
                      <w:sz w:val="23"/>
                      <w:szCs w:val="23"/>
                    </w:rPr>
                  </w:pPr>
                  <w:r w:rsidDel="00000000" w:rsidR="00000000" w:rsidRPr="00000000">
                    <w:rPr>
                      <w:rFonts w:ascii="Comic Sans MS" w:cs="Comic Sans MS" w:eastAsia="Comic Sans MS" w:hAnsi="Comic Sans MS"/>
                      <w:sz w:val="23"/>
                      <w:szCs w:val="23"/>
                      <w:rtl w:val="0"/>
                    </w:rPr>
                    <w:t xml:space="preserve">Training Sports Leaders </w:t>
                  </w:r>
                </w:p>
                <w:p w:rsidR="00000000" w:rsidDel="00000000" w:rsidP="00000000" w:rsidRDefault="00000000" w:rsidRPr="00000000" w14:paraId="00000028">
                  <w:pPr>
                    <w:spacing w:after="0" w:lineRule="auto"/>
                    <w:ind w:left="720" w:firstLine="0"/>
                    <w:rPr>
                      <w:rFonts w:ascii="Comic Sans MS" w:cs="Comic Sans MS" w:eastAsia="Comic Sans MS" w:hAnsi="Comic Sans MS"/>
                      <w:sz w:val="23"/>
                      <w:szCs w:val="23"/>
                    </w:rPr>
                  </w:pPr>
                  <w:r w:rsidDel="00000000" w:rsidR="00000000" w:rsidRPr="00000000">
                    <w:rPr>
                      <w:rFonts w:ascii="Comic Sans MS" w:cs="Comic Sans MS" w:eastAsia="Comic Sans MS" w:hAnsi="Comic Sans MS"/>
                      <w:sz w:val="23"/>
                      <w:szCs w:val="23"/>
                      <w:rtl w:val="0"/>
                    </w:rPr>
                    <w:t xml:space="preserve">Interventions targeting less able/SEND/PP/less active/more able  </w:t>
                  </w:r>
                </w:p>
                <w:p w:rsidR="00000000" w:rsidDel="00000000" w:rsidP="00000000" w:rsidRDefault="00000000" w:rsidRPr="00000000" w14:paraId="00000029">
                  <w:pPr>
                    <w:spacing w:after="0" w:lineRule="auto"/>
                    <w:ind w:left="720" w:firstLine="0"/>
                    <w:rPr>
                      <w:rFonts w:ascii="Comic Sans MS" w:cs="Comic Sans MS" w:eastAsia="Comic Sans MS" w:hAnsi="Comic Sans MS"/>
                      <w:sz w:val="23"/>
                      <w:szCs w:val="23"/>
                    </w:rPr>
                  </w:pPr>
                  <w:r w:rsidDel="00000000" w:rsidR="00000000" w:rsidRPr="00000000">
                    <w:rPr>
                      <w:rFonts w:ascii="Comic Sans MS" w:cs="Comic Sans MS" w:eastAsia="Comic Sans MS" w:hAnsi="Comic Sans MS"/>
                      <w:sz w:val="23"/>
                      <w:szCs w:val="23"/>
                      <w:rtl w:val="0"/>
                    </w:rPr>
                    <w:t xml:space="preserve">Lunchtimes - supporting HLC games/nurture sports club/less active/children who do not attend extra curricular sports clubs </w:t>
                  </w:r>
                </w:p>
                <w:p w:rsidR="00000000" w:rsidDel="00000000" w:rsidP="00000000" w:rsidRDefault="00000000" w:rsidRPr="00000000" w14:paraId="0000002A">
                  <w:pPr>
                    <w:spacing w:after="0" w:lineRule="auto"/>
                    <w:ind w:left="720" w:firstLine="0"/>
                    <w:rPr>
                      <w:rFonts w:ascii="Comic Sans MS" w:cs="Comic Sans MS" w:eastAsia="Comic Sans MS" w:hAnsi="Comic Sans MS"/>
                      <w:sz w:val="23"/>
                      <w:szCs w:val="23"/>
                    </w:rPr>
                  </w:pPr>
                  <w:r w:rsidDel="00000000" w:rsidR="00000000" w:rsidRPr="00000000">
                    <w:rPr>
                      <w:rFonts w:ascii="Comic Sans MS" w:cs="Comic Sans MS" w:eastAsia="Comic Sans MS" w:hAnsi="Comic Sans MS"/>
                      <w:sz w:val="23"/>
                      <w:szCs w:val="23"/>
                      <w:rtl w:val="0"/>
                    </w:rPr>
                    <w:t xml:space="preserve">Updating Get Set 4 PE </w:t>
                  </w:r>
                </w:p>
                <w:p w:rsidR="00000000" w:rsidDel="00000000" w:rsidP="00000000" w:rsidRDefault="00000000" w:rsidRPr="00000000" w14:paraId="0000002B">
                  <w:pPr>
                    <w:spacing w:after="0" w:lineRule="auto"/>
                    <w:ind w:left="0" w:firstLine="0"/>
                    <w:rPr>
                      <w:rFonts w:ascii="Comic Sans MS" w:cs="Comic Sans MS" w:eastAsia="Comic Sans MS" w:hAnsi="Comic Sans MS"/>
                      <w:sz w:val="23"/>
                      <w:szCs w:val="23"/>
                    </w:rPr>
                  </w:pPr>
                  <w:r w:rsidDel="00000000" w:rsidR="00000000" w:rsidRPr="00000000">
                    <w:rPr>
                      <w:rFonts w:ascii="Comic Sans MS" w:cs="Comic Sans MS" w:eastAsia="Comic Sans MS" w:hAnsi="Comic Sans MS"/>
                      <w:sz w:val="23"/>
                      <w:szCs w:val="23"/>
                      <w:rtl w:val="0"/>
                    </w:rPr>
                    <w:t xml:space="preserve">          PE Board and newsletter - raising profile of PE </w:t>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1"/>
                      <w:sz w:val="23"/>
                      <w:szCs w:val="23"/>
                      <w:rtl w:val="0"/>
                    </w:rPr>
                    <w:t xml:space="preserve">PE </w:t>
                  </w: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Equipment: £1000</w:t>
                  </w:r>
                  <w:r w:rsidDel="00000000" w:rsidR="00000000" w:rsidRPr="00000000">
                    <w:rPr>
                      <w:rFonts w:ascii="Comic Sans MS" w:cs="Comic Sans MS" w:eastAsia="Comic Sans MS" w:hAnsi="Comic Sans MS"/>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Transport to competitive events: £1</w:t>
                  </w:r>
                  <w:r w:rsidDel="00000000" w:rsidR="00000000" w:rsidRPr="00000000">
                    <w:rPr>
                      <w:rFonts w:ascii="Comic Sans MS" w:cs="Comic Sans MS" w:eastAsia="Comic Sans MS" w:hAnsi="Comic Sans MS"/>
                      <w:b w:val="1"/>
                      <w:sz w:val="23"/>
                      <w:szCs w:val="23"/>
                      <w:rtl w:val="0"/>
                    </w:rPr>
                    <w:t xml:space="preserve">6</w:t>
                  </w: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00</w:t>
                  </w:r>
                  <w:r w:rsidDel="00000000" w:rsidR="00000000" w:rsidRPr="00000000">
                    <w:rPr>
                      <w:rFonts w:ascii="Comic Sans MS" w:cs="Comic Sans MS" w:eastAsia="Comic Sans MS" w:hAnsi="Comic Sans MS"/>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1"/>
                      <w:sz w:val="23"/>
                      <w:szCs w:val="23"/>
                      <w:rtl w:val="0"/>
                    </w:rPr>
                    <w:t xml:space="preserve">To provide a teacher to lead and organise inter &amp; intra school competitions; to provide staffing for competitive events; to lead &amp; manage a strategy for the development of physical education: Monitoring Primary Sports Coaching provision &amp; school management time</w:t>
                  </w: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 £</w:t>
                  </w:r>
                  <w:r w:rsidDel="00000000" w:rsidR="00000000" w:rsidRPr="00000000">
                    <w:rPr>
                      <w:rFonts w:ascii="Comic Sans MS" w:cs="Comic Sans MS" w:eastAsia="Comic Sans MS" w:hAnsi="Comic Sans MS"/>
                      <w:b w:val="1"/>
                      <w:sz w:val="23"/>
                      <w:szCs w:val="23"/>
                      <w:rtl w:val="0"/>
                    </w:rPr>
                    <w:t xml:space="preserve">1500</w:t>
                  </w:r>
                  <w:r w:rsidDel="00000000" w:rsidR="00000000" w:rsidRPr="00000000">
                    <w:rPr>
                      <w:rFonts w:ascii="Comic Sans MS" w:cs="Comic Sans MS" w:eastAsia="Comic Sans MS" w:hAnsi="Comic Sans MS"/>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Fonts w:ascii="Comic Sans MS" w:cs="Comic Sans MS" w:eastAsia="Comic Sans MS" w:hAnsi="Comic Sans MS"/>
                      <w:b w:val="1"/>
                      <w:sz w:val="23"/>
                      <w:szCs w:val="23"/>
                      <w:rtl w:val="0"/>
                    </w:rPr>
                    <w:t xml:space="preserve">Learning community sports partnership cost; to organise &amp; support PE events and competitions =</w:t>
                  </w: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 £</w:t>
                  </w:r>
                  <w:r w:rsidDel="00000000" w:rsidR="00000000" w:rsidRPr="00000000">
                    <w:rPr>
                      <w:rFonts w:ascii="Comic Sans MS" w:cs="Comic Sans MS" w:eastAsia="Comic Sans MS" w:hAnsi="Comic Sans MS"/>
                      <w:b w:val="1"/>
                      <w:sz w:val="23"/>
                      <w:szCs w:val="23"/>
                      <w:rtl w:val="0"/>
                    </w:rPr>
                    <w:t xml:space="preserve">20</w:t>
                  </w:r>
                  <w:r w:rsidDel="00000000" w:rsidR="00000000" w:rsidRPr="00000000">
                    <w:rPr>
                      <w:rFonts w:ascii="Comic Sans MS" w:cs="Comic Sans MS" w:eastAsia="Comic Sans MS" w:hAnsi="Comic Sans MS"/>
                      <w:b w:val="1"/>
                      <w:i w:val="0"/>
                      <w:smallCaps w:val="0"/>
                      <w:strike w:val="0"/>
                      <w:color w:val="000000"/>
                      <w:sz w:val="23"/>
                      <w:szCs w:val="23"/>
                      <w:u w:val="none"/>
                      <w:shd w:fill="auto" w:val="clear"/>
                      <w:vertAlign w:val="baseline"/>
                      <w:rtl w:val="0"/>
                    </w:rPr>
                    <w:t xml:space="preserve">00 </w:t>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1"/>
                      <w:sz w:val="23"/>
                      <w:szCs w:val="23"/>
                      <w:u w:val="none"/>
                    </w:rPr>
                  </w:pPr>
                  <w:r w:rsidDel="00000000" w:rsidR="00000000" w:rsidRPr="00000000">
                    <w:rPr>
                      <w:rFonts w:ascii="Comic Sans MS" w:cs="Comic Sans MS" w:eastAsia="Comic Sans MS" w:hAnsi="Comic Sans MS"/>
                      <w:b w:val="1"/>
                      <w:sz w:val="23"/>
                      <w:szCs w:val="23"/>
                      <w:rtl w:val="0"/>
                    </w:rPr>
                    <w:t xml:space="preserve">Running Club £500</w:t>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omic Sans MS" w:cs="Comic Sans MS" w:eastAsia="Comic Sans MS" w:hAnsi="Comic Sans MS"/>
                      <w:b w:val="1"/>
                      <w:sz w:val="23"/>
                      <w:szCs w:val="23"/>
                      <w:u w:val="none"/>
                    </w:rPr>
                  </w:pPr>
                  <w:r w:rsidDel="00000000" w:rsidR="00000000" w:rsidRPr="00000000">
                    <w:rPr>
                      <w:rFonts w:ascii="Comic Sans MS" w:cs="Comic Sans MS" w:eastAsia="Comic Sans MS" w:hAnsi="Comic Sans MS"/>
                      <w:b w:val="1"/>
                      <w:sz w:val="23"/>
                      <w:szCs w:val="23"/>
                      <w:rtl w:val="0"/>
                    </w:rPr>
                    <w:t xml:space="preserve">Y6 Swimming Top Ups £770</w:t>
                  </w:r>
                  <w:r w:rsidDel="00000000" w:rsidR="00000000" w:rsidRPr="00000000">
                    <w:rPr>
                      <w:rtl w:val="0"/>
                    </w:rPr>
                  </w:r>
                </w:p>
              </w:tc>
            </w:tr>
            <w:tr>
              <w:trPr>
                <w:cantSplit w:val="0"/>
                <w:trHeight w:val="250" w:hRule="atLeast"/>
                <w:tblHeader w:val="0"/>
              </w:trPr>
              <w:tc>
                <w:tcPr>
                  <w:shd w:fill="auto" w:val="cle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b w:val="1"/>
                      <w:i w:val="0"/>
                      <w:smallCaps w:val="0"/>
                      <w:strike w:val="0"/>
                      <w:color w:val="000000"/>
                      <w:sz w:val="23"/>
                      <w:szCs w:val="23"/>
                      <w:u w:val="none"/>
                      <w:shd w:fill="auto" w:val="clear"/>
                      <w:vertAlign w:val="baseline"/>
                    </w:rPr>
                  </w:pPr>
                  <w:r w:rsidDel="00000000" w:rsidR="00000000" w:rsidRPr="00000000">
                    <w:rPr>
                      <w:rtl w:val="0"/>
                    </w:rPr>
                  </w:r>
                </w:p>
              </w:tc>
            </w:tr>
          </w:tbl>
          <w:p w:rsidR="00000000" w:rsidDel="00000000" w:rsidP="00000000" w:rsidRDefault="00000000" w:rsidRPr="00000000" w14:paraId="00000033">
            <w:pPr>
              <w:spacing w:after="0" w:line="240" w:lineRule="auto"/>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tbl>
      <w:tblPr>
        <w:tblStyle w:val="Table4"/>
        <w:tblW w:w="156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85"/>
        <w:gridCol w:w="7815"/>
        <w:tblGridChange w:id="0">
          <w:tblGrid>
            <w:gridCol w:w="7785"/>
            <w:gridCol w:w="7815"/>
          </w:tblGrid>
        </w:tblGridChange>
      </w:tblGrid>
      <w:tr>
        <w:trPr>
          <w:cantSplit w:val="0"/>
          <w:trHeight w:val="12784.45312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Key Achievements:</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rFonts w:ascii="Comic Sans MS" w:cs="Comic Sans MS" w:eastAsia="Comic Sans MS" w:hAnsi="Comic Sans MS"/>
                <w:sz w:val="20"/>
                <w:szCs w:val="20"/>
                <w:rtl w:val="0"/>
              </w:rPr>
              <w:t xml:space="preserve">Get Set 4 PE Scheme confidently being used by all teachers to deliver and assess all PE sessions.</w:t>
            </w: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rFonts w:ascii="Comic Sans MS" w:cs="Comic Sans MS" w:eastAsia="Comic Sans MS" w:hAnsi="Comic Sans MS"/>
                <w:sz w:val="20"/>
                <w:szCs w:val="20"/>
                <w:rtl w:val="0"/>
              </w:rPr>
              <w:t xml:space="preserve">Get Set 4 PE is being used for collating data for children’s ability throughout the school.The % of children working within  expectations has moved from </w:t>
            </w:r>
            <w:r w:rsidDel="00000000" w:rsidR="00000000" w:rsidRPr="00000000">
              <w:rPr>
                <w:rFonts w:ascii="Comic Sans MS" w:cs="Comic Sans MS" w:eastAsia="Comic Sans MS" w:hAnsi="Comic Sans MS"/>
                <w:color w:val="00ff00"/>
                <w:sz w:val="20"/>
                <w:szCs w:val="20"/>
                <w:rtl w:val="0"/>
              </w:rPr>
              <w:t xml:space="preserve">75% - 89 %</w:t>
            </w: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00ff00"/>
                <w:sz w:val="20"/>
                <w:szCs w:val="20"/>
                <w:rtl w:val="0"/>
              </w:rPr>
              <w:t xml:space="preserve">93 %</w:t>
            </w:r>
            <w:r w:rsidDel="00000000" w:rsidR="00000000" w:rsidRPr="00000000">
              <w:rPr>
                <w:rFonts w:ascii="Comic Sans MS" w:cs="Comic Sans MS" w:eastAsia="Comic Sans MS" w:hAnsi="Comic Sans MS"/>
                <w:sz w:val="20"/>
                <w:szCs w:val="20"/>
                <w:rtl w:val="0"/>
              </w:rPr>
              <w:t xml:space="preserve"> of the Nursery children made expected progress with their Gross Motor Skills </w:t>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rFonts w:ascii="Comic Sans MS" w:cs="Comic Sans MS" w:eastAsia="Comic Sans MS" w:hAnsi="Comic Sans MS"/>
                <w:sz w:val="20"/>
                <w:szCs w:val="20"/>
                <w:rtl w:val="0"/>
              </w:rPr>
              <w:t xml:space="preserve">The % of children competing in competitive events has risen from </w:t>
            </w:r>
            <w:r w:rsidDel="00000000" w:rsidR="00000000" w:rsidRPr="00000000">
              <w:rPr>
                <w:rFonts w:ascii="Comic Sans MS" w:cs="Comic Sans MS" w:eastAsia="Comic Sans MS" w:hAnsi="Comic Sans MS"/>
                <w:color w:val="00ff00"/>
                <w:sz w:val="20"/>
                <w:szCs w:val="20"/>
                <w:rtl w:val="0"/>
              </w:rPr>
              <w:t xml:space="preserve">21% to 25%</w:t>
            </w:r>
            <w:r w:rsidDel="00000000" w:rsidR="00000000" w:rsidRPr="00000000">
              <w:rPr>
                <w:rFonts w:ascii="Comic Sans MS" w:cs="Comic Sans MS" w:eastAsia="Comic Sans MS" w:hAnsi="Comic Sans MS"/>
                <w:sz w:val="20"/>
                <w:szCs w:val="20"/>
                <w:rtl w:val="0"/>
              </w:rPr>
              <w:t xml:space="preserve"> .All children have taken part in 3 inter-house competitions.                 </w:t>
            </w: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We participated in all but 2 of the Honiton Learning Community events and we took two teams to each event, where this was possible . We also attended all after school tournaments and a brand new event -handball. </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sz w:val="20"/>
                <w:szCs w:val="20"/>
                <w:rtl w:val="0"/>
              </w:rPr>
              <w:t xml:space="preserve">Year 4 Quad Kids East Devon Champions </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KS2 Girls Futsal champions </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KS2 tag rugby tournament winners </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4 medalists in the Devon Gymnastics finals. Extra gymnastics for children in Foundation and KS1. </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Dance showcase at Exeter Phoenix for KS2 ‘hidden’ children </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rFonts w:ascii="Comic Sans MS" w:cs="Comic Sans MS" w:eastAsia="Comic Sans MS" w:hAnsi="Comic Sans MS"/>
                <w:sz w:val="20"/>
                <w:szCs w:val="20"/>
                <w:rtl w:val="0"/>
              </w:rPr>
              <w:t xml:space="preserve">New equipment purchased for all year groups to support Get Set 4 PE Units and OPAL playtimes </w:t>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rFonts w:ascii="Comic Sans MS" w:cs="Comic Sans MS" w:eastAsia="Comic Sans MS" w:hAnsi="Comic Sans MS"/>
                <w:color w:val="000000"/>
                <w:sz w:val="20"/>
                <w:szCs w:val="20"/>
                <w:rtl w:val="0"/>
              </w:rPr>
              <w:t xml:space="preserve">Targeted Fun </w:t>
            </w:r>
            <w:r w:rsidDel="00000000" w:rsidR="00000000" w:rsidRPr="00000000">
              <w:rPr>
                <w:rFonts w:ascii="Comic Sans MS" w:cs="Comic Sans MS" w:eastAsia="Comic Sans MS" w:hAnsi="Comic Sans MS"/>
                <w:sz w:val="20"/>
                <w:szCs w:val="20"/>
                <w:rtl w:val="0"/>
              </w:rPr>
              <w:t xml:space="preserve">F</w:t>
            </w:r>
            <w:r w:rsidDel="00000000" w:rsidR="00000000" w:rsidRPr="00000000">
              <w:rPr>
                <w:rFonts w:ascii="Comic Sans MS" w:cs="Comic Sans MS" w:eastAsia="Comic Sans MS" w:hAnsi="Comic Sans MS"/>
                <w:color w:val="000000"/>
                <w:sz w:val="20"/>
                <w:szCs w:val="20"/>
                <w:rtl w:val="0"/>
              </w:rPr>
              <w:t xml:space="preserve">it programme in place for </w:t>
            </w:r>
            <w:r w:rsidDel="00000000" w:rsidR="00000000" w:rsidRPr="00000000">
              <w:rPr>
                <w:rFonts w:ascii="Comic Sans MS" w:cs="Comic Sans MS" w:eastAsia="Comic Sans MS" w:hAnsi="Comic Sans MS"/>
                <w:sz w:val="20"/>
                <w:szCs w:val="20"/>
                <w:rtl w:val="0"/>
              </w:rPr>
              <w:t xml:space="preserve">KS1 and KS2</w:t>
            </w:r>
            <w:r w:rsidDel="00000000" w:rsidR="00000000" w:rsidRPr="00000000">
              <w:rPr>
                <w:rFonts w:ascii="Comic Sans MS" w:cs="Comic Sans MS" w:eastAsia="Comic Sans MS" w:hAnsi="Comic Sans MS"/>
                <w:color w:val="000000"/>
                <w:sz w:val="20"/>
                <w:szCs w:val="20"/>
                <w:rtl w:val="0"/>
              </w:rPr>
              <w:t xml:space="preserve"> groups</w:t>
            </w:r>
            <w:r w:rsidDel="00000000" w:rsidR="00000000" w:rsidRPr="00000000">
              <w:rPr>
                <w:rtl w:val="0"/>
              </w:rPr>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OPAL and Sports Coach used to encourage more active playtimes. </w:t>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Sports Coach used for intervention groups for less able, less active and more able children. Reception -Year 6. </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Running Club offered to Years 3-6 to train and compete in 4 cross country events. One child positioned in 3rd Place. </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 profile of PE and Sport has been raised through social media platforms and Sports Days/Fete displays. . Pupils have been more engaged with the development of school sport and games through pupil voice and Sports Leaders. </w:t>
            </w:r>
          </w:p>
          <w:p w:rsidR="00000000" w:rsidDel="00000000" w:rsidP="00000000" w:rsidRDefault="00000000" w:rsidRPr="00000000" w14:paraId="00000046">
            <w:pPr>
              <w:numPr>
                <w:ilvl w:val="0"/>
                <w:numId w:val="1"/>
              </w:numP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Developed School Games values across the school: Passion, Teamwork, Determination, Respect, Honesty, Self-Belief. </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Children/teacher learning conversations have occurred every half term - with support from David Herbert. </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 new timetable has enabled each class in KS1 and KS2 to have a third PE lesson if required. </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Cranbrook Park Runs to encourage children to become more active. </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Swimming lessons for all children in KS2</w:t>
            </w:r>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sz w:val="18"/>
                <w:szCs w:val="18"/>
                <w:u w:val="none"/>
              </w:rPr>
            </w:pPr>
            <w:r w:rsidDel="00000000" w:rsidR="00000000" w:rsidRPr="00000000">
              <w:rPr>
                <w:rFonts w:ascii="Comic Sans MS" w:cs="Comic Sans MS" w:eastAsia="Comic Sans MS" w:hAnsi="Comic Sans MS"/>
                <w:sz w:val="20"/>
                <w:szCs w:val="20"/>
                <w:rtl w:val="0"/>
              </w:rPr>
              <w:t xml:space="preserve">‘Chance To Shine’ cricket CPD for Years 3 and 5</w:t>
            </w:r>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Comic Sans MS" w:cs="Comic Sans MS" w:eastAsia="Comic Sans MS" w:hAnsi="Comic Sans MS"/>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Fonts w:ascii="Comic Sans MS" w:cs="Comic Sans MS" w:eastAsia="Comic Sans MS" w:hAnsi="Comic Sans MS"/>
                <w:sz w:val="24"/>
                <w:szCs w:val="24"/>
                <w:rtl w:val="0"/>
              </w:rPr>
              <w:t xml:space="preserve">Areas for future improvement:</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Compare EYFS Physical development outcomes with those on Get Set 4 PE to ensure progression from the early years </w:t>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Raise the profile of PE within the school - hall displays and website</w:t>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Continue to evaluate and assess the impact of Get Set For PE through conferencing teachers and children and observing. Learning conversations to be held with Reception and Year 6 </w:t>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Use Sports Coach to deliver CPD to teachers</w:t>
            </w:r>
            <w:r w:rsidDel="00000000" w:rsidR="00000000" w:rsidRPr="00000000">
              <w:rPr>
                <w:rtl w:val="0"/>
              </w:rPr>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New opportunities for after school clubs. Offer a club to PP children. Inter-School club competitions. </w:t>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Top up Swimming for Years 4 and  5 </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Make links with local clubs (key indicator 4) </w:t>
            </w:r>
          </w:p>
          <w:p w:rsidR="00000000" w:rsidDel="00000000" w:rsidP="00000000" w:rsidRDefault="00000000" w:rsidRPr="00000000" w14:paraId="00000056">
            <w:pPr>
              <w:numPr>
                <w:ilvl w:val="0"/>
                <w:numId w:val="1"/>
              </w:numPr>
              <w:spacing w:after="0" w:lin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Liaise with HLC - more inclusive events for children that are active for less than 60 minutes a day to encourage them to get active</w:t>
            </w:r>
          </w:p>
          <w:p w:rsidR="00000000" w:rsidDel="00000000" w:rsidP="00000000" w:rsidRDefault="00000000" w:rsidRPr="00000000" w14:paraId="00000057">
            <w:pPr>
              <w:numPr>
                <w:ilvl w:val="0"/>
                <w:numId w:val="1"/>
              </w:numPr>
              <w:spacing w:after="0" w:line="240" w:lineRule="auto"/>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Link Littletown’s ‘Live Love Learn’ values to the School Games Values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left="720" w:firstLine="0"/>
              <w:rPr>
                <w:rFonts w:ascii="Comic Sans MS" w:cs="Comic Sans MS" w:eastAsia="Comic Sans MS" w:hAnsi="Comic Sans MS"/>
                <w:sz w:val="20"/>
                <w:szCs w:val="20"/>
              </w:rPr>
            </w:pPr>
            <w:r w:rsidDel="00000000" w:rsidR="00000000" w:rsidRPr="00000000">
              <w:rPr>
                <w:rtl w:val="0"/>
              </w:rPr>
            </w:r>
          </w:p>
        </w:tc>
      </w:tr>
    </w:tbl>
    <w:p w:rsidR="00000000" w:rsidDel="00000000" w:rsidP="00000000" w:rsidRDefault="00000000" w:rsidRPr="00000000" w14:paraId="00000061">
      <w:pPr>
        <w:rPr>
          <w:rFonts w:ascii="Comic Sans MS" w:cs="Comic Sans MS" w:eastAsia="Comic Sans MS" w:hAnsi="Comic Sans MS"/>
          <w:color w:val="ff0000"/>
          <w:sz w:val="28"/>
          <w:szCs w:val="28"/>
        </w:rPr>
      </w:pPr>
      <w:r w:rsidDel="00000000" w:rsidR="00000000" w:rsidRPr="00000000">
        <w:rPr>
          <w:rtl w:val="0"/>
        </w:rPr>
      </w:r>
    </w:p>
    <w:p w:rsidR="00000000" w:rsidDel="00000000" w:rsidP="00000000" w:rsidRDefault="00000000" w:rsidRPr="00000000" w14:paraId="00000062">
      <w:pPr>
        <w:rPr/>
      </w:pPr>
      <w:r w:rsidDel="00000000" w:rsidR="00000000" w:rsidRPr="00000000">
        <w:rPr/>
        <w:drawing>
          <wp:inline distB="0" distT="0" distL="0" distR="0">
            <wp:extent cx="857250" cy="857250"/>
            <wp:effectExtent b="0" l="0" r="0" t="0"/>
            <wp:docPr descr="Image result for littletown Primary Academy logo" id="18" name="image1.jpg"/>
            <a:graphic>
              <a:graphicData uri="http://schemas.openxmlformats.org/drawingml/2006/picture">
                <pic:pic>
                  <pic:nvPicPr>
                    <pic:cNvPr descr="Image result for littletown Primary Academy logo" id="0" name="image1.jpg"/>
                    <pic:cNvPicPr preferRelativeResize="0"/>
                  </pic:nvPicPr>
                  <pic:blipFill>
                    <a:blip r:embed="rId7"/>
                    <a:srcRect b="0" l="0" r="0" t="0"/>
                    <a:stretch>
                      <a:fillRect/>
                    </a:stretch>
                  </pic:blipFill>
                  <pic:spPr>
                    <a:xfrm>
                      <a:off x="0" y="0"/>
                      <a:ext cx="857250" cy="857250"/>
                    </a:xfrm>
                    <a:prstGeom prst="rect"/>
                    <a:ln/>
                  </pic:spPr>
                </pic:pic>
              </a:graphicData>
            </a:graphic>
          </wp:inline>
        </w:drawing>
      </w:r>
      <w:r w:rsidDel="00000000" w:rsidR="00000000" w:rsidRPr="00000000">
        <w:rPr>
          <w:rFonts w:ascii="Comic Sans MS" w:cs="Comic Sans MS" w:eastAsia="Comic Sans MS" w:hAnsi="Comic Sans MS"/>
          <w:color w:val="ff0000"/>
          <w:sz w:val="28"/>
          <w:szCs w:val="28"/>
          <w:rtl w:val="0"/>
        </w:rPr>
        <w:t xml:space="preserve">                              Littletown Primary Academy Sports Grant Expenditure 2022-2023</w:t>
      </w:r>
      <w:r w:rsidDel="00000000" w:rsidR="00000000" w:rsidRPr="00000000">
        <w:rPr>
          <w:rtl w:val="0"/>
        </w:rPr>
      </w:r>
    </w:p>
    <w:tbl>
      <w:tblPr>
        <w:tblStyle w:val="Table5"/>
        <w:tblW w:w="156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14"/>
        <w:tblGridChange w:id="0">
          <w:tblGrid>
            <w:gridCol w:w="1561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Curriculum Focus of School Sports Grant spending 2022-2023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Purpose: To lead PE across the school so that children:</w:t>
            </w:r>
          </w:p>
          <w:p w:rsidR="00000000" w:rsidDel="00000000" w:rsidP="00000000" w:rsidRDefault="00000000" w:rsidRPr="00000000" w14:paraId="00000065">
            <w:pPr>
              <w:numPr>
                <w:ilvl w:val="0"/>
                <w:numId w:val="3"/>
              </w:numPr>
              <w:spacing w:after="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develop competence to excel in a broad range of physical activities through quality PE lessons and opportunities at lunchtime and after school sports clubs.</w:t>
            </w:r>
          </w:p>
          <w:p w:rsidR="00000000" w:rsidDel="00000000" w:rsidP="00000000" w:rsidRDefault="00000000" w:rsidRPr="00000000" w14:paraId="00000066">
            <w:pPr>
              <w:numPr>
                <w:ilvl w:val="0"/>
                <w:numId w:val="3"/>
              </w:numPr>
              <w:spacing w:after="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are physically active for sustained periods of time through PE lessons and OPAL playtimes</w:t>
            </w:r>
          </w:p>
          <w:p w:rsidR="00000000" w:rsidDel="00000000" w:rsidP="00000000" w:rsidRDefault="00000000" w:rsidRPr="00000000" w14:paraId="00000067">
            <w:pPr>
              <w:numPr>
                <w:ilvl w:val="0"/>
                <w:numId w:val="3"/>
              </w:numPr>
              <w:spacing w:after="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engage in competitive sports and activities through a commitment to the HLC Cluster Events, the Devon School Games and Pathways; and through a range of competitive opportunities within intra-school events. </w:t>
            </w:r>
          </w:p>
          <w:p w:rsidR="00000000" w:rsidDel="00000000" w:rsidP="00000000" w:rsidRDefault="00000000" w:rsidRPr="00000000" w14:paraId="00000068">
            <w:pPr>
              <w:numPr>
                <w:ilvl w:val="0"/>
                <w:numId w:val="3"/>
              </w:numPr>
              <w:spacing w:after="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lead healthy, active lifestyles. </w:t>
            </w:r>
          </w:p>
          <w:p w:rsidR="00000000" w:rsidDel="00000000" w:rsidP="00000000" w:rsidRDefault="00000000" w:rsidRPr="00000000" w14:paraId="00000069">
            <w:pPr>
              <w:spacing w:after="0" w:line="240" w:lineRule="auto"/>
              <w:rPr>
                <w:rFonts w:ascii="Comic Sans MS" w:cs="Comic Sans MS" w:eastAsia="Comic Sans MS" w:hAnsi="Comic Sans MS"/>
                <w:sz w:val="24"/>
                <w:szCs w:val="24"/>
              </w:rPr>
            </w:pPr>
            <w:r w:rsidDel="00000000" w:rsidR="00000000" w:rsidRPr="00000000">
              <w:rPr>
                <w:rtl w:val="0"/>
              </w:rPr>
            </w:r>
          </w:p>
        </w:tc>
      </w:tr>
      <w:tr>
        <w:trPr>
          <w:cantSplit w:val="0"/>
          <w:trHeight w:val="3104.320312499999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0" w:lineRule="auto"/>
              <w:rPr>
                <w:rFonts w:ascii="Comic Sans MS" w:cs="Comic Sans MS" w:eastAsia="Comic Sans MS" w:hAnsi="Comic Sans MS"/>
                <w:sz w:val="24"/>
                <w:szCs w:val="24"/>
              </w:rPr>
            </w:pPr>
            <w:r w:rsidDel="00000000" w:rsidR="00000000" w:rsidRPr="00000000">
              <w:rPr>
                <w:rtl w:val="0"/>
              </w:rPr>
            </w:r>
          </w:p>
          <w:tbl>
            <w:tblPr>
              <w:tblStyle w:val="Table6"/>
              <w:tblW w:w="15398.0" w:type="dxa"/>
              <w:jc w:val="left"/>
              <w:tblLayout w:type="fixed"/>
              <w:tblLook w:val="0000"/>
            </w:tblPr>
            <w:tblGrid>
              <w:gridCol w:w="15398"/>
              <w:tblGridChange w:id="0">
                <w:tblGrid>
                  <w:gridCol w:w="15398"/>
                </w:tblGrid>
              </w:tblGridChange>
            </w:tblGrid>
            <w:tr>
              <w:trPr>
                <w:cantSplit w:val="0"/>
                <w:trHeight w:val="99" w:hRule="atLeast"/>
                <w:tblHeader w:val="0"/>
              </w:trPr>
              <w:tc>
                <w:tcPr>
                  <w:shd w:fill="auto" w:val="clear"/>
                </w:tcPr>
                <w:p w:rsidR="00000000" w:rsidDel="00000000" w:rsidP="00000000" w:rsidRDefault="00000000" w:rsidRPr="00000000" w14:paraId="0000006B">
                  <w:pPr>
                    <w:spacing w:after="0" w:line="240" w:lineRule="auto"/>
                    <w:rPr>
                      <w:rFonts w:ascii="Comic Sans MS" w:cs="Comic Sans MS" w:eastAsia="Comic Sans MS" w:hAnsi="Comic Sans MS"/>
                      <w:color w:val="000000"/>
                      <w:sz w:val="24"/>
                      <w:szCs w:val="24"/>
                    </w:rPr>
                  </w:pPr>
                  <w:r w:rsidDel="00000000" w:rsidR="00000000" w:rsidRPr="00000000">
                    <w:rPr>
                      <w:rFonts w:ascii="Comic Sans MS" w:cs="Comic Sans MS" w:eastAsia="Comic Sans MS" w:hAnsi="Comic Sans MS"/>
                      <w:color w:val="000000"/>
                      <w:sz w:val="24"/>
                      <w:szCs w:val="24"/>
                      <w:rtl w:val="0"/>
                    </w:rPr>
                    <w:t xml:space="preserve">The impact of Sport Grant spending will be measured through: </w:t>
                  </w:r>
                </w:p>
                <w:p w:rsidR="00000000" w:rsidDel="00000000" w:rsidP="00000000" w:rsidRDefault="00000000" w:rsidRPr="00000000" w14:paraId="0000006C">
                  <w:pPr>
                    <w:spacing w:after="0"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6D">
                  <w:pPr>
                    <w:numPr>
                      <w:ilvl w:val="0"/>
                      <w:numId w:val="2"/>
                    </w:numPr>
                    <w:spacing w:after="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Evaluating the quality of PE lessons: by conducting lesson observations and teacher/pupil learning conversations with the PE lead. </w:t>
                  </w:r>
                </w:p>
                <w:p w:rsidR="00000000" w:rsidDel="00000000" w:rsidP="00000000" w:rsidRDefault="00000000" w:rsidRPr="00000000" w14:paraId="0000006E">
                  <w:pPr>
                    <w:numPr>
                      <w:ilvl w:val="0"/>
                      <w:numId w:val="2"/>
                    </w:numPr>
                    <w:spacing w:after="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Assessing the variety of different sports available both within the curriculum and extra-curricular: by regularly scrutinising and adapting the curricular and extra-curricular calendar and timetable in response to identified needs. </w:t>
                  </w:r>
                </w:p>
                <w:p w:rsidR="00000000" w:rsidDel="00000000" w:rsidP="00000000" w:rsidRDefault="00000000" w:rsidRPr="00000000" w14:paraId="0000006F">
                  <w:pPr>
                    <w:numPr>
                      <w:ilvl w:val="0"/>
                      <w:numId w:val="2"/>
                    </w:numPr>
                    <w:spacing w:after="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Measure the percentage of children involved in extracurricular sport, competitive sport and those working at ARE: GetSet4PE analysis</w:t>
                  </w:r>
                </w:p>
                <w:p w:rsidR="00000000" w:rsidDel="00000000" w:rsidP="00000000" w:rsidRDefault="00000000" w:rsidRPr="00000000" w14:paraId="00000070">
                  <w:pPr>
                    <w:numPr>
                      <w:ilvl w:val="0"/>
                      <w:numId w:val="2"/>
                    </w:numPr>
                    <w:spacing w:after="0" w:line="240" w:lineRule="auto"/>
                    <w:ind w:left="720" w:hanging="36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Seeking pupils’ views on sport and active lifestyles: pupil discussions with the PE lead and Pupil Voice sessions</w:t>
                  </w:r>
                </w:p>
              </w:tc>
            </w:tr>
            <w:tr>
              <w:trPr>
                <w:cantSplit w:val="0"/>
                <w:trHeight w:val="99" w:hRule="atLeast"/>
                <w:tblHeader w:val="0"/>
              </w:trPr>
              <w:tc>
                <w:tcPr>
                  <w:shd w:fill="auto" w:val="clea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0" w:firstLine="0"/>
                    <w:rPr>
                      <w:rFonts w:ascii="Comic Sans MS" w:cs="Comic Sans MS" w:eastAsia="Comic Sans MS" w:hAnsi="Comic Sans MS"/>
                      <w:color w:val="000000"/>
                      <w:sz w:val="24"/>
                      <w:szCs w:val="24"/>
                    </w:rPr>
                  </w:pPr>
                  <w:r w:rsidDel="00000000" w:rsidR="00000000" w:rsidRPr="00000000">
                    <w:rPr>
                      <w:rtl w:val="0"/>
                    </w:rPr>
                  </w:r>
                </w:p>
              </w:tc>
            </w:tr>
          </w:tbl>
          <w:p w:rsidR="00000000" w:rsidDel="00000000" w:rsidP="00000000" w:rsidRDefault="00000000" w:rsidRPr="00000000" w14:paraId="00000072">
            <w:pPr>
              <w:spacing w:after="0" w:lineRule="auto"/>
              <w:rPr>
                <w:rFonts w:ascii="Comic Sans MS" w:cs="Comic Sans MS" w:eastAsia="Comic Sans MS" w:hAnsi="Comic Sans MS"/>
                <w:sz w:val="24"/>
                <w:szCs w:val="24"/>
              </w:rPr>
            </w:pPr>
            <w:r w:rsidDel="00000000" w:rsidR="00000000" w:rsidRPr="00000000">
              <w:rPr>
                <w:rtl w:val="0"/>
              </w:rPr>
            </w:r>
          </w:p>
        </w:tc>
      </w:tr>
    </w:tbl>
    <w:p w:rsidR="00000000" w:rsidDel="00000000" w:rsidP="00000000" w:rsidRDefault="00000000" w:rsidRPr="00000000" w14:paraId="00000073">
      <w:pPr>
        <w:rPr>
          <w:rFonts w:ascii="Comic Sans MS" w:cs="Comic Sans MS" w:eastAsia="Comic Sans MS" w:hAnsi="Comic Sans MS"/>
          <w:color w:val="ff0000"/>
          <w:sz w:val="28"/>
          <w:szCs w:val="28"/>
        </w:rPr>
      </w:pPr>
      <w:r w:rsidDel="00000000" w:rsidR="00000000" w:rsidRPr="00000000">
        <w:rPr>
          <w:rtl w:val="0"/>
        </w:rPr>
      </w:r>
    </w:p>
    <w:p w:rsidR="00000000" w:rsidDel="00000000" w:rsidP="00000000" w:rsidRDefault="00000000" w:rsidRPr="00000000" w14:paraId="00000074">
      <w:pPr>
        <w:jc w:val="center"/>
        <w:rPr/>
      </w:pPr>
      <w:r w:rsidDel="00000000" w:rsidR="00000000" w:rsidRPr="00000000">
        <w:rPr>
          <w:rFonts w:ascii="Comic Sans MS" w:cs="Comic Sans MS" w:eastAsia="Comic Sans MS" w:hAnsi="Comic Sans MS"/>
          <w:color w:val="ff0000"/>
          <w:sz w:val="28"/>
          <w:szCs w:val="28"/>
          <w:rtl w:val="0"/>
        </w:rPr>
        <w:t xml:space="preserve"> Littletown Primary Academy Sports Grant Expenditure 2022-2023</w:t>
      </w:r>
      <w:r w:rsidDel="00000000" w:rsidR="00000000" w:rsidRPr="00000000">
        <w:rPr>
          <w:rtl w:val="0"/>
        </w:rPr>
      </w:r>
    </w:p>
    <w:tbl>
      <w:tblPr>
        <w:tblStyle w:val="Table7"/>
        <w:tblW w:w="156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1"/>
        <w:gridCol w:w="4154"/>
        <w:gridCol w:w="4245"/>
        <w:gridCol w:w="105"/>
        <w:gridCol w:w="3459"/>
        <w:tblGridChange w:id="0">
          <w:tblGrid>
            <w:gridCol w:w="3651"/>
            <w:gridCol w:w="4154"/>
            <w:gridCol w:w="4245"/>
            <w:gridCol w:w="105"/>
            <w:gridCol w:w="3459"/>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5">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 Sports Premium Funding Delivery Plan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DfE Activity Category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Delivery Process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Impact</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Sustainability + Actions for future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spacing w:after="0" w:line="240" w:lineRule="auto"/>
              <w:rPr>
                <w:sz w:val="24"/>
                <w:szCs w:val="24"/>
              </w:rPr>
            </w:pPr>
            <w:r w:rsidDel="00000000" w:rsidR="00000000" w:rsidRPr="00000000">
              <w:rPr>
                <w:b w:val="1"/>
                <w:color w:val="0057a0"/>
                <w:rtl w:val="0"/>
              </w:rPr>
              <w:t xml:space="preserve">Key indicator 1: </w:t>
            </w:r>
            <w:r w:rsidDel="00000000" w:rsidR="00000000" w:rsidRPr="00000000">
              <w:rPr>
                <w:color w:val="0057a0"/>
                <w:rtl w:val="0"/>
              </w:rPr>
              <w:t xml:space="preserve">The engagement of </w:t>
            </w:r>
            <w:r w:rsidDel="00000000" w:rsidR="00000000" w:rsidRPr="00000000">
              <w:rPr>
                <w:color w:val="0057a0"/>
                <w:u w:val="single"/>
                <w:rtl w:val="0"/>
              </w:rPr>
              <w:t xml:space="preserve">all</w:t>
            </w:r>
            <w:r w:rsidDel="00000000" w:rsidR="00000000" w:rsidRPr="00000000">
              <w:rPr>
                <w:color w:val="0057a0"/>
                <w:rtl w:val="0"/>
              </w:rPr>
              <w:t xml:space="preserve"> pupils in regular physical activity</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spacing w:after="0" w:line="240" w:lineRule="auto"/>
              <w:rPr>
                <w:rFonts w:ascii="Comic Sans MS" w:cs="Comic Sans MS" w:eastAsia="Comic Sans MS" w:hAnsi="Comic Sans MS"/>
                <w:color w:val="ff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84">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Develop as a PE Team</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85">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Regular PE team meetings.</w:t>
            </w:r>
          </w:p>
          <w:p w:rsidR="00000000" w:rsidDel="00000000" w:rsidP="00000000" w:rsidRDefault="00000000" w:rsidRPr="00000000" w14:paraId="00000086">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87">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 leaders to meet to organise objectives and budget.</w:t>
            </w:r>
          </w:p>
          <w:p w:rsidR="00000000" w:rsidDel="00000000" w:rsidP="00000000" w:rsidRDefault="00000000" w:rsidRPr="00000000" w14:paraId="00000088">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89">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Secure employment of an experienced high quality Sports Coach who supports the vision and development of PE across the school.</w:t>
            </w:r>
          </w:p>
        </w:tc>
        <w:tc>
          <w:tcPr>
            <w:gridSpan w:val="2"/>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8A">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experiencing high quality teaching and learning. Children active and enjoying themselves throughout the lessons thereby increasing pupil participation. Children </w:t>
            </w:r>
            <w:r w:rsidDel="00000000" w:rsidR="00000000" w:rsidRPr="00000000">
              <w:rPr>
                <w:rFonts w:ascii="Comic Sans MS" w:cs="Comic Sans MS" w:eastAsia="Comic Sans MS" w:hAnsi="Comic Sans MS"/>
                <w:sz w:val="18"/>
                <w:szCs w:val="18"/>
                <w:rtl w:val="0"/>
              </w:rPr>
              <w:t xml:space="preserve">challenging</w:t>
            </w:r>
            <w:r w:rsidDel="00000000" w:rsidR="00000000" w:rsidRPr="00000000">
              <w:rPr>
                <w:rFonts w:ascii="Comic Sans MS" w:cs="Comic Sans MS" w:eastAsia="Comic Sans MS" w:hAnsi="Comic Sans MS"/>
                <w:sz w:val="18"/>
                <w:szCs w:val="18"/>
                <w:rtl w:val="0"/>
              </w:rPr>
              <w:t xml:space="preserve"> themselves to make progress and excel within every sports opportunity they have. Increase positive attitudes to health and wellbeing, to PE and school sport.</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8C">
            <w:pPr>
              <w:spacing w:after="0" w:line="240" w:lineRule="auto"/>
              <w:rPr>
                <w:rFonts w:ascii="Comic Sans MS" w:cs="Comic Sans MS" w:eastAsia="Comic Sans MS" w:hAnsi="Comic Sans MS"/>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8D">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Use Get Set 4 PE for all year groups to provide lesson plans and assessment materials.</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8E">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Collect half termly assessment data to monitor impact.</w:t>
            </w:r>
          </w:p>
        </w:tc>
        <w:tc>
          <w:tcPr>
            <w:gridSpan w:val="2"/>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8F">
            <w:pPr>
              <w:spacing w:after="0" w:line="240" w:lineRule="auto"/>
              <w:rPr>
                <w:rFonts w:ascii="Comic Sans MS" w:cs="Comic Sans MS" w:eastAsia="Comic Sans MS" w:hAnsi="Comic Sans MS"/>
                <w:color w:val="ff0000"/>
                <w:sz w:val="18"/>
                <w:szCs w:val="18"/>
              </w:rPr>
            </w:pPr>
            <w:r w:rsidDel="00000000" w:rsidR="00000000" w:rsidRPr="00000000">
              <w:rPr>
                <w:rFonts w:ascii="Comic Sans MS" w:cs="Comic Sans MS" w:eastAsia="Comic Sans MS" w:hAnsi="Comic Sans MS"/>
                <w:sz w:val="18"/>
                <w:szCs w:val="18"/>
                <w:rtl w:val="0"/>
              </w:rPr>
              <w:t xml:space="preserve">All teachers using the scheme to support their assessment of ability and identifying children that need extra support or opportunities for gifted and talented.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91">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3 year scheme to be re-purchased </w:t>
            </w:r>
          </w:p>
          <w:p w:rsidR="00000000" w:rsidDel="00000000" w:rsidP="00000000" w:rsidRDefault="00000000" w:rsidRPr="00000000" w14:paraId="00000092">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93">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Compare baseline data. </w:t>
            </w:r>
          </w:p>
          <w:p w:rsidR="00000000" w:rsidDel="00000000" w:rsidP="00000000" w:rsidRDefault="00000000" w:rsidRPr="00000000" w14:paraId="00000094">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95">
            <w:pPr>
              <w:spacing w:after="0" w:line="240" w:lineRule="auto"/>
              <w:rPr>
                <w:rFonts w:ascii="Comic Sans MS" w:cs="Comic Sans MS" w:eastAsia="Comic Sans MS" w:hAnsi="Comic Sans MS"/>
                <w:color w:val="ff000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96">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New resources to support the delivery of good quality PE lessons.</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97">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 team to carry out an audit of resources. Teachers to ask for resources if needed.</w:t>
            </w:r>
          </w:p>
          <w:p w:rsidR="00000000" w:rsidDel="00000000" w:rsidP="00000000" w:rsidRDefault="00000000" w:rsidRPr="00000000" w14:paraId="00000098">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99">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 Coach and PE Leaders to regularly monitor and tidy equipment and PE cupboards/sheds.</w:t>
            </w:r>
          </w:p>
        </w:tc>
        <w:tc>
          <w:tcPr>
            <w:gridSpan w:val="2"/>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9A">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All teachers have access to good quality PE resources in order to deliver good/outstanding quality lessons.</w:t>
            </w:r>
          </w:p>
          <w:p w:rsidR="00000000" w:rsidDel="00000000" w:rsidP="00000000" w:rsidRDefault="00000000" w:rsidRPr="00000000" w14:paraId="0000009B">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9C">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 cupboards/sheds are organised and tidy and equipment can be located easily for teachers lessons.</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9E">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Use PE leaders on a rota to monitor equipment and tidy areas each day.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9F">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Sports coach to lead and encourage active playtimes for KS1 and KS2.</w:t>
            </w:r>
          </w:p>
          <w:p w:rsidR="00000000" w:rsidDel="00000000" w:rsidP="00000000" w:rsidRDefault="00000000" w:rsidRPr="00000000" w14:paraId="000000A0">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A1">
            <w:pPr>
              <w:spacing w:after="0" w:line="240" w:lineRule="auto"/>
              <w:rPr>
                <w:rFonts w:ascii="Comic Sans MS" w:cs="Comic Sans MS" w:eastAsia="Comic Sans MS" w:hAnsi="Comic Sans M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A2">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Sports Coach to be employed during  lunch time playtimes to encourage children to be more physically active and therefore increasing engagement in physical activity.</w:t>
            </w:r>
          </w:p>
        </w:tc>
        <w:tc>
          <w:tcPr>
            <w:gridSpan w:val="2"/>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A3">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More children are physically active during playtimes.</w:t>
            </w:r>
          </w:p>
          <w:p w:rsidR="00000000" w:rsidDel="00000000" w:rsidP="00000000" w:rsidRDefault="00000000" w:rsidRPr="00000000" w14:paraId="000000A4">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A5">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Less playtime behaviour issues due to children being engaged in fun physical activities e.g. KS2 Football club.</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A7">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Review playtime equipment and how this can be used sustainably. </w:t>
            </w:r>
          </w:p>
          <w:p w:rsidR="00000000" w:rsidDel="00000000" w:rsidP="00000000" w:rsidRDefault="00000000" w:rsidRPr="00000000" w14:paraId="000000A8">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A9">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Use KS2 Sports leaders to support KS1 playtimes.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AA">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Sports Coach to deliver additional sports clubs as extra-curricular activities.</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AB">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Additional sports clubs offered across KS1 and KS2.</w:t>
            </w:r>
          </w:p>
        </w:tc>
        <w:tc>
          <w:tcPr>
            <w:gridSpan w:val="2"/>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AC">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AD">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Clubs are now over-subscribed and very popular.</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0AF">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Look into offering different after school extra-curricular clubs and clubs for PP children</w:t>
            </w:r>
          </w:p>
        </w:tc>
      </w:tr>
    </w:tbl>
    <w:p w:rsidR="00000000" w:rsidDel="00000000" w:rsidP="00000000" w:rsidRDefault="00000000" w:rsidRPr="00000000" w14:paraId="000000B0">
      <w:pPr>
        <w:rPr>
          <w:rFonts w:ascii="Comic Sans MS" w:cs="Comic Sans MS" w:eastAsia="Comic Sans MS" w:hAnsi="Comic Sans MS"/>
          <w:color w:val="ff0000"/>
          <w:sz w:val="30"/>
          <w:szCs w:val="30"/>
        </w:rPr>
      </w:pPr>
      <w:r w:rsidDel="00000000" w:rsidR="00000000" w:rsidRPr="00000000">
        <w:rPr>
          <w:rFonts w:ascii="Comic Sans MS" w:cs="Comic Sans MS" w:eastAsia="Comic Sans MS" w:hAnsi="Comic Sans MS"/>
          <w:color w:val="ff0000"/>
          <w:sz w:val="30"/>
          <w:szCs w:val="30"/>
          <w:rtl w:val="0"/>
        </w:rPr>
        <w:t xml:space="preserve">            </w:t>
      </w:r>
    </w:p>
    <w:p w:rsidR="00000000" w:rsidDel="00000000" w:rsidP="00000000" w:rsidRDefault="00000000" w:rsidRPr="00000000" w14:paraId="000000B1">
      <w:pPr>
        <w:rPr/>
      </w:pPr>
      <w:r w:rsidDel="00000000" w:rsidR="00000000" w:rsidRPr="00000000">
        <w:rPr/>
        <w:drawing>
          <wp:inline distB="0" distT="0" distL="0" distR="0">
            <wp:extent cx="857250" cy="857250"/>
            <wp:effectExtent b="0" l="0" r="0" t="0"/>
            <wp:docPr descr="Image result for littletown Primary Academy logo" id="20" name="image1.jpg"/>
            <a:graphic>
              <a:graphicData uri="http://schemas.openxmlformats.org/drawingml/2006/picture">
                <pic:pic>
                  <pic:nvPicPr>
                    <pic:cNvPr descr="Image result for littletown Primary Academy logo" id="0" name="image1.jpg"/>
                    <pic:cNvPicPr preferRelativeResize="0"/>
                  </pic:nvPicPr>
                  <pic:blipFill>
                    <a:blip r:embed="rId7"/>
                    <a:srcRect b="0" l="0" r="0" t="0"/>
                    <a:stretch>
                      <a:fillRect/>
                    </a:stretch>
                  </pic:blipFill>
                  <pic:spPr>
                    <a:xfrm>
                      <a:off x="0" y="0"/>
                      <a:ext cx="857250" cy="857250"/>
                    </a:xfrm>
                    <a:prstGeom prst="rect"/>
                    <a:ln/>
                  </pic:spPr>
                </pic:pic>
              </a:graphicData>
            </a:graphic>
          </wp:inline>
        </w:drawing>
      </w:r>
      <w:r w:rsidDel="00000000" w:rsidR="00000000" w:rsidRPr="00000000">
        <w:rPr>
          <w:rFonts w:ascii="Comic Sans MS" w:cs="Comic Sans MS" w:eastAsia="Comic Sans MS" w:hAnsi="Comic Sans MS"/>
          <w:color w:val="ff0000"/>
          <w:sz w:val="28"/>
          <w:szCs w:val="28"/>
          <w:rtl w:val="0"/>
        </w:rPr>
        <w:t xml:space="preserve">                         Littletown Primary Academy Sports Grant Expenditure 2022-2023</w:t>
      </w:r>
      <w:r w:rsidDel="00000000" w:rsidR="00000000" w:rsidRPr="00000000">
        <w:rPr>
          <w:rtl w:val="0"/>
        </w:rPr>
      </w:r>
    </w:p>
    <w:tbl>
      <w:tblPr>
        <w:tblStyle w:val="Table8"/>
        <w:tblW w:w="15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03"/>
        <w:gridCol w:w="3900"/>
        <w:gridCol w:w="3903"/>
        <w:gridCol w:w="3907"/>
        <w:tblGridChange w:id="0">
          <w:tblGrid>
            <w:gridCol w:w="3903"/>
            <w:gridCol w:w="3900"/>
            <w:gridCol w:w="3903"/>
            <w:gridCol w:w="3907"/>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PE Sports Premium Funding Delivery Plan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DfE Activity Category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7">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Delivery Process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Impact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9">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Sustainability + Actions for future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A">
            <w:pPr>
              <w:spacing w:after="0" w:line="240" w:lineRule="auto"/>
              <w:rPr>
                <w:sz w:val="24"/>
                <w:szCs w:val="24"/>
              </w:rPr>
            </w:pPr>
            <w:r w:rsidDel="00000000" w:rsidR="00000000" w:rsidRPr="00000000">
              <w:rPr>
                <w:b w:val="1"/>
                <w:color w:val="0057a0"/>
                <w:rtl w:val="0"/>
              </w:rPr>
              <w:t xml:space="preserve">Key indicator 2</w:t>
            </w:r>
            <w:r w:rsidDel="00000000" w:rsidR="00000000" w:rsidRPr="00000000">
              <w:rPr>
                <w:rFonts w:ascii="Comic Sans MS" w:cs="Comic Sans MS" w:eastAsia="Comic Sans MS" w:hAnsi="Comic Sans MS"/>
                <w:b w:val="1"/>
                <w:color w:val="0057a0"/>
                <w:sz w:val="18"/>
                <w:szCs w:val="18"/>
                <w:rtl w:val="0"/>
              </w:rPr>
              <w:t xml:space="preserve">: </w:t>
            </w:r>
            <w:r w:rsidDel="00000000" w:rsidR="00000000" w:rsidRPr="00000000">
              <w:rPr>
                <w:rFonts w:ascii="Comic Sans MS" w:cs="Comic Sans MS" w:eastAsia="Comic Sans MS" w:hAnsi="Comic Sans MS"/>
                <w:color w:val="0057a0"/>
                <w:sz w:val="18"/>
                <w:szCs w:val="18"/>
                <w:rtl w:val="0"/>
              </w:rPr>
              <w:t xml:space="preserve"> The profile of PE and sport being raised across the school as a tool for whole school improvement</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B">
            <w:pPr>
              <w:spacing w:after="0" w:line="240" w:lineRule="auto"/>
              <w:rPr>
                <w:rFonts w:ascii="Comic Sans MS" w:cs="Comic Sans MS" w:eastAsia="Comic Sans MS" w:hAnsi="Comic Sans MS"/>
                <w:color w:val="ff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b0f0" w:val="clear"/>
          </w:tcPr>
          <w:p w:rsidR="00000000" w:rsidDel="00000000" w:rsidP="00000000" w:rsidRDefault="00000000" w:rsidRPr="00000000" w14:paraId="000000BE">
            <w:pPr>
              <w:spacing w:after="0" w:line="240" w:lineRule="auto"/>
              <w:rPr>
                <w:sz w:val="24"/>
                <w:szCs w:val="24"/>
              </w:rPr>
            </w:pPr>
            <w:r w:rsidDel="00000000" w:rsidR="00000000" w:rsidRPr="00000000">
              <w:rPr>
                <w:rFonts w:ascii="Comic Sans MS" w:cs="Comic Sans MS" w:eastAsia="Comic Sans MS" w:hAnsi="Comic Sans MS"/>
                <w:sz w:val="18"/>
                <w:szCs w:val="18"/>
                <w:rtl w:val="0"/>
              </w:rPr>
              <w:t xml:space="preserve">School House teams to be given a higher profile</w:t>
            </w:r>
            <w:r w:rsidDel="00000000" w:rsidR="00000000" w:rsidRPr="00000000">
              <w:rPr>
                <w:rFonts w:ascii="Comic Sans MS" w:cs="Comic Sans MS" w:eastAsia="Comic Sans MS" w:hAnsi="Comic Sans MS"/>
                <w:color w:val="ff0000"/>
                <w:sz w:val="18"/>
                <w:szCs w:val="18"/>
                <w:rtl w:val="0"/>
              </w:rPr>
              <w:t xml:space="preserve">.</w:t>
            </w:r>
            <w:r w:rsidDel="00000000" w:rsidR="00000000" w:rsidRPr="00000000">
              <w:rPr>
                <w:rtl w:val="0"/>
              </w:rPr>
            </w:r>
          </w:p>
          <w:p w:rsidR="00000000" w:rsidDel="00000000" w:rsidP="00000000" w:rsidRDefault="00000000" w:rsidRPr="00000000" w14:paraId="000000BF">
            <w:pPr>
              <w:spacing w:after="0" w:line="240" w:lineRule="auto"/>
              <w:rPr>
                <w:rFonts w:ascii="Comic Sans MS" w:cs="Comic Sans MS" w:eastAsia="Comic Sans MS" w:hAnsi="Comic Sans MS"/>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Pr>
          <w:p w:rsidR="00000000" w:rsidDel="00000000" w:rsidP="00000000" w:rsidRDefault="00000000" w:rsidRPr="00000000" w14:paraId="000000C0">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House Captains to inspire other children by talking about their passion for sport.</w:t>
            </w:r>
          </w:p>
          <w:p w:rsidR="00000000" w:rsidDel="00000000" w:rsidP="00000000" w:rsidRDefault="00000000" w:rsidRPr="00000000" w14:paraId="000000C1">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C2">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House captains to tell children all about sporting activities they can do at school.</w:t>
            </w:r>
          </w:p>
          <w:p w:rsidR="00000000" w:rsidDel="00000000" w:rsidP="00000000" w:rsidRDefault="00000000" w:rsidRPr="00000000" w14:paraId="000000C3">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C4">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to participate in Sports Day and Inter-house competitions in their Houses. </w:t>
            </w:r>
          </w:p>
        </w:tc>
        <w:tc>
          <w:tcPr>
            <w:tcBorders>
              <w:top w:color="000000" w:space="0" w:sz="4" w:val="single"/>
              <w:left w:color="000000" w:space="0" w:sz="4" w:val="single"/>
              <w:bottom w:color="000000" w:space="0" w:sz="4" w:val="single"/>
              <w:right w:color="000000" w:space="0" w:sz="4" w:val="single"/>
            </w:tcBorders>
            <w:shd w:fill="00b0f0" w:val="clear"/>
          </w:tcPr>
          <w:p w:rsidR="00000000" w:rsidDel="00000000" w:rsidP="00000000" w:rsidRDefault="00000000" w:rsidRPr="00000000" w14:paraId="000000C5">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want to represent their ‘House’ and try their best during in-school sporting competitions.</w:t>
            </w:r>
          </w:p>
          <w:p w:rsidR="00000000" w:rsidDel="00000000" w:rsidP="00000000" w:rsidRDefault="00000000" w:rsidRPr="00000000" w14:paraId="000000C6">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C7">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KS1 and KS2 supporting each other.</w:t>
            </w:r>
          </w:p>
          <w:p w:rsidR="00000000" w:rsidDel="00000000" w:rsidP="00000000" w:rsidRDefault="00000000" w:rsidRPr="00000000" w14:paraId="000000C8">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C9">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Raise the profile of the House Captains and inspire younger children to become a House captain for the future.</w:t>
            </w:r>
          </w:p>
          <w:p w:rsidR="00000000" w:rsidDel="00000000" w:rsidP="00000000" w:rsidRDefault="00000000" w:rsidRPr="00000000" w14:paraId="000000CA">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CB">
            <w:pPr>
              <w:spacing w:after="0" w:line="240" w:lineRule="auto"/>
              <w:rPr>
                <w:rFonts w:ascii="Comic Sans MS" w:cs="Comic Sans MS" w:eastAsia="Comic Sans MS" w:hAnsi="Comic Sans M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Pr>
          <w:p w:rsidR="00000000" w:rsidDel="00000000" w:rsidP="00000000" w:rsidRDefault="00000000" w:rsidRPr="00000000" w14:paraId="000000CC">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CD">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CE">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House Captains to take more of a role organising/leading school sporting events e.g. deciding on what to do for sports relief etc. and helping out with School Values assemblies.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00b0f0" w:val="clear"/>
          </w:tcPr>
          <w:p w:rsidR="00000000" w:rsidDel="00000000" w:rsidP="00000000" w:rsidRDefault="00000000" w:rsidRPr="00000000" w14:paraId="000000CF">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 and Sport has an informative sports board and is regularly celebrated using newsletters, website and social media.</w:t>
            </w:r>
          </w:p>
          <w:p w:rsidR="00000000" w:rsidDel="00000000" w:rsidP="00000000" w:rsidRDefault="00000000" w:rsidRPr="00000000" w14:paraId="000000D0">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D1">
            <w:pPr>
              <w:spacing w:after="0" w:line="240" w:lineRule="auto"/>
              <w:rPr>
                <w:rFonts w:ascii="Comic Sans MS" w:cs="Comic Sans MS" w:eastAsia="Comic Sans MS" w:hAnsi="Comic Sans M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b0f0" w:val="clear"/>
          </w:tcPr>
          <w:p w:rsidR="00000000" w:rsidDel="00000000" w:rsidP="00000000" w:rsidRDefault="00000000" w:rsidRPr="00000000" w14:paraId="000000D2">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The PE sports board is regularly updated with competition news, results, photos and clubs available. </w:t>
            </w:r>
          </w:p>
          <w:p w:rsidR="00000000" w:rsidDel="00000000" w:rsidP="00000000" w:rsidRDefault="00000000" w:rsidRPr="00000000" w14:paraId="000000D3">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D4">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Sports Leaders to write a brief summary of their event for the weekly newsletter with a list of names, results and key values displayed.</w:t>
            </w:r>
          </w:p>
        </w:tc>
        <w:tc>
          <w:tcPr>
            <w:tcBorders>
              <w:top w:color="000000" w:space="0" w:sz="4" w:val="single"/>
              <w:left w:color="000000" w:space="0" w:sz="4" w:val="single"/>
              <w:bottom w:color="000000" w:space="0" w:sz="4" w:val="single"/>
              <w:right w:color="000000" w:space="0" w:sz="4" w:val="single"/>
            </w:tcBorders>
            <w:shd w:fill="00b0f0" w:val="clear"/>
          </w:tcPr>
          <w:p w:rsidR="00000000" w:rsidDel="00000000" w:rsidP="00000000" w:rsidRDefault="00000000" w:rsidRPr="00000000" w14:paraId="000000D5">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More children are using the PE board to look for news of what competitions are coming next, what clubs are available etc..</w:t>
            </w:r>
          </w:p>
          <w:p w:rsidR="00000000" w:rsidDel="00000000" w:rsidP="00000000" w:rsidRDefault="00000000" w:rsidRPr="00000000" w14:paraId="000000D6">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D7">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The profile of sport is being raised by parents/carers having a better understanding of the competitions that the children are taking part in and Littletown’s successes.</w:t>
            </w:r>
          </w:p>
          <w:p w:rsidR="00000000" w:rsidDel="00000000" w:rsidP="00000000" w:rsidRDefault="00000000" w:rsidRPr="00000000" w14:paraId="000000D8">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D9">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really want to take part in competitions and are keen to be in the newsletter.</w:t>
            </w:r>
          </w:p>
        </w:tc>
        <w:tc>
          <w:tcPr>
            <w:tcBorders>
              <w:top w:color="000000" w:space="0" w:sz="4" w:val="single"/>
              <w:left w:color="000000" w:space="0" w:sz="4" w:val="single"/>
              <w:bottom w:color="000000" w:space="0" w:sz="4" w:val="single"/>
              <w:right w:color="000000" w:space="0" w:sz="4" w:val="single"/>
            </w:tcBorders>
            <w:shd w:fill="00b0f0" w:val="clear"/>
          </w:tcPr>
          <w:p w:rsidR="00000000" w:rsidDel="00000000" w:rsidP="00000000" w:rsidRDefault="00000000" w:rsidRPr="00000000" w14:paraId="000000DA">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Develop the PE page on the school website.</w:t>
            </w:r>
          </w:p>
          <w:p w:rsidR="00000000" w:rsidDel="00000000" w:rsidP="00000000" w:rsidRDefault="00000000" w:rsidRPr="00000000" w14:paraId="000000DB">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DC">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 displays in the school hall </w:t>
            </w:r>
          </w:p>
          <w:p w:rsidR="00000000" w:rsidDel="00000000" w:rsidP="00000000" w:rsidRDefault="00000000" w:rsidRPr="00000000" w14:paraId="000000DD">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DE">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School visitors to inspire</w:t>
            </w:r>
          </w:p>
        </w:tc>
      </w:tr>
    </w:tbl>
    <w:p w:rsidR="00000000" w:rsidDel="00000000" w:rsidP="00000000" w:rsidRDefault="00000000" w:rsidRPr="00000000" w14:paraId="000000DF">
      <w:pPr>
        <w:rPr>
          <w:rFonts w:ascii="Comic Sans MS" w:cs="Comic Sans MS" w:eastAsia="Comic Sans MS" w:hAnsi="Comic Sans MS"/>
          <w:color w:val="ff0000"/>
          <w:sz w:val="30"/>
          <w:szCs w:val="30"/>
        </w:rPr>
      </w:pPr>
      <w:r w:rsidDel="00000000" w:rsidR="00000000" w:rsidRPr="00000000">
        <w:rPr>
          <w:rFonts w:ascii="Comic Sans MS" w:cs="Comic Sans MS" w:eastAsia="Comic Sans MS" w:hAnsi="Comic Sans MS"/>
          <w:color w:val="ff0000"/>
          <w:sz w:val="30"/>
          <w:szCs w:val="30"/>
          <w:rtl w:val="0"/>
        </w:rPr>
        <w:t xml:space="preserve">                       </w:t>
      </w:r>
    </w:p>
    <w:p w:rsidR="00000000" w:rsidDel="00000000" w:rsidP="00000000" w:rsidRDefault="00000000" w:rsidRPr="00000000" w14:paraId="000000E0">
      <w:pPr>
        <w:rPr>
          <w:rFonts w:ascii="Comic Sans MS" w:cs="Comic Sans MS" w:eastAsia="Comic Sans MS" w:hAnsi="Comic Sans MS"/>
          <w:color w:val="ff0000"/>
          <w:sz w:val="28"/>
          <w:szCs w:val="28"/>
        </w:rPr>
      </w:pPr>
      <w:r w:rsidDel="00000000" w:rsidR="00000000" w:rsidRPr="00000000">
        <w:rPr>
          <w:rtl w:val="0"/>
        </w:rPr>
      </w:r>
    </w:p>
    <w:p w:rsidR="00000000" w:rsidDel="00000000" w:rsidP="00000000" w:rsidRDefault="00000000" w:rsidRPr="00000000" w14:paraId="000000E1">
      <w:pPr>
        <w:rPr>
          <w:rFonts w:ascii="Comic Sans MS" w:cs="Comic Sans MS" w:eastAsia="Comic Sans MS" w:hAnsi="Comic Sans MS"/>
          <w:color w:val="ff0000"/>
          <w:sz w:val="28"/>
          <w:szCs w:val="28"/>
        </w:rPr>
      </w:pPr>
      <w:r w:rsidDel="00000000" w:rsidR="00000000" w:rsidRPr="00000000">
        <w:rPr>
          <w:rtl w:val="0"/>
        </w:rPr>
      </w:r>
    </w:p>
    <w:p w:rsidR="00000000" w:rsidDel="00000000" w:rsidP="00000000" w:rsidRDefault="00000000" w:rsidRPr="00000000" w14:paraId="000000E2">
      <w:pPr>
        <w:jc w:val="center"/>
        <w:rPr>
          <w:rFonts w:ascii="Comic Sans MS" w:cs="Comic Sans MS" w:eastAsia="Comic Sans MS" w:hAnsi="Comic Sans MS"/>
          <w:color w:val="ff0000"/>
          <w:sz w:val="28"/>
          <w:szCs w:val="28"/>
        </w:rPr>
      </w:pPr>
      <w:r w:rsidDel="00000000" w:rsidR="00000000" w:rsidRPr="00000000">
        <w:rPr>
          <w:rtl w:val="0"/>
        </w:rPr>
      </w:r>
    </w:p>
    <w:p w:rsidR="00000000" w:rsidDel="00000000" w:rsidP="00000000" w:rsidRDefault="00000000" w:rsidRPr="00000000" w14:paraId="000000E3">
      <w:pPr>
        <w:jc w:val="center"/>
        <w:rPr/>
      </w:pPr>
      <w:r w:rsidDel="00000000" w:rsidR="00000000" w:rsidRPr="00000000">
        <w:rPr/>
        <w:drawing>
          <wp:inline distB="0" distT="0" distL="0" distR="0">
            <wp:extent cx="857250" cy="857250"/>
            <wp:effectExtent b="0" l="0" r="0" t="0"/>
            <wp:docPr descr="Image result for littletown Primary Academy logo" id="21" name="image1.jpg"/>
            <a:graphic>
              <a:graphicData uri="http://schemas.openxmlformats.org/drawingml/2006/picture">
                <pic:pic>
                  <pic:nvPicPr>
                    <pic:cNvPr descr="Image result for littletown Primary Academy logo" id="0" name="image1.jpg"/>
                    <pic:cNvPicPr preferRelativeResize="0"/>
                  </pic:nvPicPr>
                  <pic:blipFill>
                    <a:blip r:embed="rId7"/>
                    <a:srcRect b="0" l="0" r="0" t="0"/>
                    <a:stretch>
                      <a:fillRect/>
                    </a:stretch>
                  </pic:blipFill>
                  <pic:spPr>
                    <a:xfrm>
                      <a:off x="0" y="0"/>
                      <a:ext cx="857250" cy="857250"/>
                    </a:xfrm>
                    <a:prstGeom prst="rect"/>
                    <a:ln/>
                  </pic:spPr>
                </pic:pic>
              </a:graphicData>
            </a:graphic>
          </wp:inline>
        </w:drawing>
      </w:r>
      <w:r w:rsidDel="00000000" w:rsidR="00000000" w:rsidRPr="00000000">
        <w:rPr>
          <w:rFonts w:ascii="Comic Sans MS" w:cs="Comic Sans MS" w:eastAsia="Comic Sans MS" w:hAnsi="Comic Sans MS"/>
          <w:color w:val="ff0000"/>
          <w:sz w:val="28"/>
          <w:szCs w:val="28"/>
          <w:rtl w:val="0"/>
        </w:rPr>
        <w:t xml:space="preserve"> Littletown Primary Academy Sports Grant Expenditure 2022-2023</w:t>
      </w:r>
      <w:r w:rsidDel="00000000" w:rsidR="00000000" w:rsidRPr="00000000">
        <w:rPr>
          <w:rtl w:val="0"/>
        </w:rPr>
      </w:r>
    </w:p>
    <w:p w:rsidR="00000000" w:rsidDel="00000000" w:rsidP="00000000" w:rsidRDefault="00000000" w:rsidRPr="00000000" w14:paraId="000000E4">
      <w:pPr>
        <w:rPr>
          <w:rFonts w:ascii="Comic Sans MS" w:cs="Comic Sans MS" w:eastAsia="Comic Sans MS" w:hAnsi="Comic Sans MS"/>
          <w:color w:val="ff0000"/>
          <w:sz w:val="28"/>
          <w:szCs w:val="28"/>
        </w:rPr>
      </w:pPr>
      <w:r w:rsidDel="00000000" w:rsidR="00000000" w:rsidRPr="00000000">
        <w:rPr>
          <w:rtl w:val="0"/>
        </w:rPr>
      </w:r>
    </w:p>
    <w:tbl>
      <w:tblPr>
        <w:tblStyle w:val="Table9"/>
        <w:tblW w:w="15675.0" w:type="dxa"/>
        <w:jc w:val="left"/>
        <w:tblInd w:w="-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5"/>
        <w:gridCol w:w="3900"/>
        <w:gridCol w:w="4320"/>
        <w:gridCol w:w="3480"/>
        <w:tblGridChange w:id="0">
          <w:tblGrid>
            <w:gridCol w:w="3975"/>
            <w:gridCol w:w="3900"/>
            <w:gridCol w:w="4320"/>
            <w:gridCol w:w="3480"/>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5">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 Sports Premium Funding Delivery Plan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DfE Activity Category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A">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Delivery Process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B">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Impact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C">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Sustainability + Actions for future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D">
            <w:pPr>
              <w:spacing w:after="0" w:line="240" w:lineRule="auto"/>
              <w:rPr>
                <w:sz w:val="24"/>
                <w:szCs w:val="24"/>
              </w:rPr>
            </w:pPr>
            <w:r w:rsidDel="00000000" w:rsidR="00000000" w:rsidRPr="00000000">
              <w:rPr>
                <w:b w:val="1"/>
                <w:color w:val="0057a0"/>
                <w:rtl w:val="0"/>
              </w:rPr>
              <w:t xml:space="preserve">Key indicator 3</w:t>
            </w:r>
            <w:r w:rsidDel="00000000" w:rsidR="00000000" w:rsidRPr="00000000">
              <w:rPr>
                <w:rFonts w:ascii="Comic Sans MS" w:cs="Comic Sans MS" w:eastAsia="Comic Sans MS" w:hAnsi="Comic Sans MS"/>
                <w:b w:val="1"/>
                <w:color w:val="0057a0"/>
                <w:sz w:val="18"/>
                <w:szCs w:val="18"/>
                <w:rtl w:val="0"/>
              </w:rPr>
              <w:t xml:space="preserve">: </w:t>
            </w:r>
            <w:r w:rsidDel="00000000" w:rsidR="00000000" w:rsidRPr="00000000">
              <w:rPr>
                <w:rFonts w:ascii="Comic Sans MS" w:cs="Comic Sans MS" w:eastAsia="Comic Sans MS" w:hAnsi="Comic Sans MS"/>
                <w:color w:val="0057a0"/>
                <w:sz w:val="18"/>
                <w:szCs w:val="18"/>
                <w:rtl w:val="0"/>
              </w:rPr>
              <w:t xml:space="preserve"> </w:t>
            </w:r>
            <w:r w:rsidDel="00000000" w:rsidR="00000000" w:rsidRPr="00000000">
              <w:rPr>
                <w:color w:val="0057a0"/>
                <w:sz w:val="26"/>
                <w:szCs w:val="26"/>
                <w:rtl w:val="0"/>
              </w:rPr>
              <w:t xml:space="preserve"> </w:t>
            </w:r>
            <w:r w:rsidDel="00000000" w:rsidR="00000000" w:rsidRPr="00000000">
              <w:rPr>
                <w:rFonts w:ascii="Comic Sans MS" w:cs="Comic Sans MS" w:eastAsia="Comic Sans MS" w:hAnsi="Comic Sans MS"/>
                <w:color w:val="0057a0"/>
                <w:sz w:val="18"/>
                <w:szCs w:val="18"/>
                <w:rtl w:val="0"/>
              </w:rPr>
              <w:t xml:space="preserve">Increased confidence, knowledge and skills of all staff in teaching PE and sport</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spacing w:after="0" w:line="240" w:lineRule="auto"/>
              <w:rPr>
                <w:rFonts w:ascii="Comic Sans MS" w:cs="Comic Sans MS" w:eastAsia="Comic Sans MS" w:hAnsi="Comic Sans MS"/>
                <w:color w:val="ff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F1">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Get Set 4 PE scheme to provide all lesson plans. Lesson plans are progressive and challenge the whole child </w:t>
            </w:r>
          </w:p>
          <w:p w:rsidR="00000000" w:rsidDel="00000000" w:rsidP="00000000" w:rsidRDefault="00000000" w:rsidRPr="00000000" w14:paraId="000000F2">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F3">
            <w:pPr>
              <w:spacing w:after="0" w:line="240" w:lineRule="auto"/>
              <w:rPr>
                <w:rFonts w:ascii="Comic Sans MS" w:cs="Comic Sans MS" w:eastAsia="Comic Sans MS" w:hAnsi="Comic Sans M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F4">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Learning Conversations </w:t>
            </w:r>
          </w:p>
          <w:p w:rsidR="00000000" w:rsidDel="00000000" w:rsidP="00000000" w:rsidRDefault="00000000" w:rsidRPr="00000000" w14:paraId="000000F5">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F6">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F7">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F8">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F9">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FA">
            <w:pPr>
              <w:spacing w:after="0" w:line="240" w:lineRule="auto"/>
              <w:rPr>
                <w:rFonts w:ascii="Comic Sans MS" w:cs="Comic Sans MS" w:eastAsia="Comic Sans MS" w:hAnsi="Comic Sans M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FB">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Teachers are more confident to deliver PE sessions and to monitor and assess pupil progress.</w:t>
            </w:r>
          </w:p>
          <w:p w:rsidR="00000000" w:rsidDel="00000000" w:rsidP="00000000" w:rsidRDefault="00000000" w:rsidRPr="00000000" w14:paraId="000000FC">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FD">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More children are engaged and making better progress due to better quality PE lessons being delivered.</w:t>
            </w:r>
          </w:p>
          <w:p w:rsidR="00000000" w:rsidDel="00000000" w:rsidP="00000000" w:rsidRDefault="00000000" w:rsidRPr="00000000" w14:paraId="000000FE">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FF">
            <w:pPr>
              <w:spacing w:after="0" w:line="240" w:lineRule="auto"/>
              <w:rPr>
                <w:rFonts w:ascii="Comic Sans MS" w:cs="Comic Sans MS" w:eastAsia="Comic Sans MS" w:hAnsi="Comic Sans M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00">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Learning conversations to monitor the impact of Get Set..</w:t>
            </w:r>
          </w:p>
          <w:p w:rsidR="00000000" w:rsidDel="00000000" w:rsidP="00000000" w:rsidRDefault="00000000" w:rsidRPr="00000000" w14:paraId="00000101">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02">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On-going support for new staff</w:t>
            </w:r>
          </w:p>
          <w:p w:rsidR="00000000" w:rsidDel="00000000" w:rsidP="00000000" w:rsidRDefault="00000000" w:rsidRPr="00000000" w14:paraId="00000103">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04">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Look into more CPD opportunities on offer e.g. Chance to Shine cricket and making links with more local clubs e.g. Honiton Gym Club</w:t>
            </w:r>
          </w:p>
          <w:p w:rsidR="00000000" w:rsidDel="00000000" w:rsidP="00000000" w:rsidRDefault="00000000" w:rsidRPr="00000000" w14:paraId="00000105">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06">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Observe PE lessons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07">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Cricket CPD</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08">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Damian form ‘Chance to Shine’ cricket </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09">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Year 3 and 5 teachers are  more confident in delivering cricket lessons </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0A">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Offer to different year groups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0B">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Use resources that allow for High Quality teaching and learning</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0C">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Equipment audit</w:t>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0D">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Audit of PE resources will ensure that the right quality and quantity of resources is being used to support high quality practice.</w:t>
            </w:r>
          </w:p>
          <w:p w:rsidR="00000000" w:rsidDel="00000000" w:rsidP="00000000" w:rsidRDefault="00000000" w:rsidRPr="00000000" w14:paraId="0000010E">
            <w:pPr>
              <w:spacing w:after="0" w:line="240" w:lineRule="auto"/>
              <w:rPr>
                <w:rFonts w:ascii="Comic Sans MS" w:cs="Comic Sans MS" w:eastAsia="Comic Sans MS" w:hAnsi="Comic Sans M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10F">
            <w:pPr>
              <w:spacing w:after="0" w:line="240" w:lineRule="auto"/>
              <w:rPr>
                <w:rFonts w:ascii="Comic Sans MS" w:cs="Comic Sans MS" w:eastAsia="Comic Sans MS" w:hAnsi="Comic Sans MS"/>
                <w:sz w:val="18"/>
                <w:szCs w:val="18"/>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0">
            <w:pPr>
              <w:spacing w:after="0" w:line="240"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11">
            <w:pPr>
              <w:spacing w:after="0" w:line="240" w:lineRule="auto"/>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12">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 Sports Premium Funding Delivery Plan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6">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DfE Activity Category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7">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Delivery Process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8">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Impact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9">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Sustainability + Actions for future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A">
            <w:pPr>
              <w:spacing w:after="0" w:line="240" w:lineRule="auto"/>
              <w:rPr>
                <w:sz w:val="24"/>
                <w:szCs w:val="24"/>
              </w:rPr>
            </w:pPr>
            <w:r w:rsidDel="00000000" w:rsidR="00000000" w:rsidRPr="00000000">
              <w:rPr>
                <w:b w:val="1"/>
                <w:color w:val="0057a0"/>
                <w:rtl w:val="0"/>
              </w:rPr>
              <w:t xml:space="preserve">Key indicator 4</w:t>
            </w:r>
            <w:r w:rsidDel="00000000" w:rsidR="00000000" w:rsidRPr="00000000">
              <w:rPr>
                <w:rFonts w:ascii="Comic Sans MS" w:cs="Comic Sans MS" w:eastAsia="Comic Sans MS" w:hAnsi="Comic Sans MS"/>
                <w:b w:val="1"/>
                <w:color w:val="0057a0"/>
                <w:sz w:val="18"/>
                <w:szCs w:val="18"/>
                <w:rtl w:val="0"/>
              </w:rPr>
              <w:t xml:space="preserve">: </w:t>
            </w:r>
            <w:r w:rsidDel="00000000" w:rsidR="00000000" w:rsidRPr="00000000">
              <w:rPr>
                <w:rFonts w:ascii="Comic Sans MS" w:cs="Comic Sans MS" w:eastAsia="Comic Sans MS" w:hAnsi="Comic Sans MS"/>
                <w:color w:val="0057a0"/>
                <w:sz w:val="18"/>
                <w:szCs w:val="18"/>
                <w:rtl w:val="0"/>
              </w:rPr>
              <w:t xml:space="preserve"> </w:t>
            </w:r>
            <w:r w:rsidDel="00000000" w:rsidR="00000000" w:rsidRPr="00000000">
              <w:rPr>
                <w:color w:val="0057a0"/>
                <w:sz w:val="26"/>
                <w:szCs w:val="26"/>
                <w:rtl w:val="0"/>
              </w:rPr>
              <w:t xml:space="preserve">  </w:t>
            </w:r>
            <w:r w:rsidDel="00000000" w:rsidR="00000000" w:rsidRPr="00000000">
              <w:rPr>
                <w:rFonts w:ascii="Comic Sans MS" w:cs="Comic Sans MS" w:eastAsia="Comic Sans MS" w:hAnsi="Comic Sans MS"/>
                <w:color w:val="0057a0"/>
                <w:sz w:val="18"/>
                <w:szCs w:val="18"/>
                <w:rtl w:val="0"/>
              </w:rPr>
              <w:t xml:space="preserve">Broader experience of a range of sports and activities offered to all pupils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B">
            <w:pPr>
              <w:spacing w:after="0" w:line="240" w:lineRule="auto"/>
              <w:rPr>
                <w:rFonts w:ascii="Comic Sans MS" w:cs="Comic Sans MS" w:eastAsia="Comic Sans MS" w:hAnsi="Comic Sans MS"/>
                <w:color w:val="ff0000"/>
              </w:rPr>
            </w:pPr>
            <w:r w:rsidDel="00000000" w:rsidR="00000000" w:rsidRPr="00000000">
              <w:rPr>
                <w:rtl w:val="0"/>
              </w:rPr>
            </w:r>
          </w:p>
        </w:tc>
      </w:tr>
      <w:tr>
        <w:trPr>
          <w:cantSplit w:val="0"/>
          <w:trHeight w:val="1586.71875" w:hRule="atLeast"/>
          <w:tblHeader w:val="0"/>
        </w:trPr>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1E">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Sports Coach offering extra-curricular clubs to all KS1 and KS2 pupils. Explore local opportunities. </w:t>
            </w:r>
          </w:p>
          <w:p w:rsidR="00000000" w:rsidDel="00000000" w:rsidP="00000000" w:rsidRDefault="00000000" w:rsidRPr="00000000" w14:paraId="0000011F">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20">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21">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22">
            <w:pPr>
              <w:spacing w:after="0" w:line="240" w:lineRule="auto"/>
              <w:rPr>
                <w:rFonts w:ascii="Comic Sans MS" w:cs="Comic Sans MS" w:eastAsia="Comic Sans MS" w:hAnsi="Comic Sans M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23">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Sports Coach to run extra-curricular sports clubs every day after school.</w:t>
            </w:r>
          </w:p>
          <w:p w:rsidR="00000000" w:rsidDel="00000000" w:rsidP="00000000" w:rsidRDefault="00000000" w:rsidRPr="00000000" w14:paraId="00000124">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Pupil Voice </w:t>
            </w:r>
          </w:p>
          <w:p w:rsidR="00000000" w:rsidDel="00000000" w:rsidP="00000000" w:rsidRDefault="00000000" w:rsidRPr="00000000" w14:paraId="00000125">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26">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27">
            <w:pPr>
              <w:spacing w:after="0" w:line="240" w:lineRule="auto"/>
              <w:rPr>
                <w:rFonts w:ascii="Comic Sans MS" w:cs="Comic Sans MS" w:eastAsia="Comic Sans MS" w:hAnsi="Comic Sans M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28">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The clubs on offer are popular</w:t>
            </w:r>
          </w:p>
          <w:p w:rsidR="00000000" w:rsidDel="00000000" w:rsidP="00000000" w:rsidRDefault="00000000" w:rsidRPr="00000000" w14:paraId="00000129">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2A">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More children are trying new sports and becoming more active after school.</w:t>
            </w:r>
          </w:p>
          <w:p w:rsidR="00000000" w:rsidDel="00000000" w:rsidP="00000000" w:rsidRDefault="00000000" w:rsidRPr="00000000" w14:paraId="0000012B">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2C">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are enjoying trying a new activity that is more mindful and non-competitive.</w:t>
            </w:r>
          </w:p>
          <w:p w:rsidR="00000000" w:rsidDel="00000000" w:rsidP="00000000" w:rsidRDefault="00000000" w:rsidRPr="00000000" w14:paraId="0000012D">
            <w:pPr>
              <w:spacing w:after="0" w:line="240" w:lineRule="auto"/>
              <w:rPr>
                <w:rFonts w:ascii="Comic Sans MS" w:cs="Comic Sans MS" w:eastAsia="Comic Sans MS" w:hAnsi="Comic Sans M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2E">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Look into offering more clubs/opportunities especially for the younger children. </w:t>
            </w:r>
          </w:p>
          <w:p w:rsidR="00000000" w:rsidDel="00000000" w:rsidP="00000000" w:rsidRDefault="00000000" w:rsidRPr="00000000" w14:paraId="0000012F">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30">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Look into what local clubs can offer - more chance that pupils will engage in activities and sport outside of school.</w:t>
            </w:r>
          </w:p>
          <w:p w:rsidR="00000000" w:rsidDel="00000000" w:rsidP="00000000" w:rsidRDefault="00000000" w:rsidRPr="00000000" w14:paraId="00000131">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32">
            <w:pPr>
              <w:spacing w:after="0" w:line="240" w:lineRule="auto"/>
              <w:rPr>
                <w:rFonts w:ascii="Comic Sans MS" w:cs="Comic Sans MS" w:eastAsia="Comic Sans MS" w:hAnsi="Comic Sans MS"/>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33">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Get Set 4 PE has a wide range of new sports and activities on Curriculum map </w:t>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34">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All teachers to teach a broad range of sports and activities </w:t>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35">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Children are taking part in a broad range of sports and activities. Yoga being taught in 3 year groups. </w:t>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36">
            <w:pPr>
              <w:spacing w:after="0" w:line="240" w:lineRule="auto"/>
              <w:rPr>
                <w:rFonts w:ascii="Comic Sans MS" w:cs="Comic Sans MS" w:eastAsia="Comic Sans MS" w:hAnsi="Comic Sans MS"/>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37">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New sports and activities during lunchtime provision </w:t>
            </w:r>
          </w:p>
          <w:p w:rsidR="00000000" w:rsidDel="00000000" w:rsidP="00000000" w:rsidRDefault="00000000" w:rsidRPr="00000000" w14:paraId="00000138">
            <w:pPr>
              <w:spacing w:after="0" w:line="240" w:lineRule="auto"/>
              <w:rPr>
                <w:rFonts w:ascii="Comic Sans MS" w:cs="Comic Sans MS" w:eastAsia="Comic Sans MS" w:hAnsi="Comic Sans M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39">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Led by Sports Coach </w:t>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3A">
            <w:pPr>
              <w:spacing w:after="0" w:line="240" w:lineRule="auto"/>
              <w:rPr>
                <w:rFonts w:ascii="Comic Sans MS" w:cs="Comic Sans MS" w:eastAsia="Comic Sans MS" w:hAnsi="Comic Sans M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3B">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OPAL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3C">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Funfit sessions for children with fine/gross motor needs and/or my plan.</w:t>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3D">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Sports coach to deliver small group sessions for targeted children twice a week for 20 minutes.</w:t>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3E">
            <w:pPr>
              <w:spacing w:after="0" w:line="240" w:lineRule="auto"/>
              <w:rPr>
                <w:rFonts w:ascii="Comic Sans MS" w:cs="Comic Sans MS" w:eastAsia="Comic Sans MS" w:hAnsi="Comic Sans M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66cc" w:val="clear"/>
          </w:tcPr>
          <w:p w:rsidR="00000000" w:rsidDel="00000000" w:rsidP="00000000" w:rsidRDefault="00000000" w:rsidRPr="00000000" w14:paraId="0000013F">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40">
            <w:pPr>
              <w:spacing w:after="0" w:line="240" w:lineRule="auto"/>
              <w:rPr>
                <w:rFonts w:ascii="Comic Sans MS" w:cs="Comic Sans MS" w:eastAsia="Comic Sans MS" w:hAnsi="Comic Sans MS"/>
                <w:sz w:val="18"/>
                <w:szCs w:val="18"/>
              </w:rPr>
            </w:pPr>
            <w:r w:rsidDel="00000000" w:rsidR="00000000" w:rsidRPr="00000000">
              <w:rPr>
                <w:rtl w:val="0"/>
              </w:rPr>
            </w:r>
          </w:p>
        </w:tc>
      </w:tr>
    </w:tbl>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drawing>
          <wp:inline distB="0" distT="0" distL="0" distR="0">
            <wp:extent cx="857250" cy="857250"/>
            <wp:effectExtent b="0" l="0" r="0" t="0"/>
            <wp:docPr descr="Image result for littletown Primary Academy logo" id="23" name="image1.jpg"/>
            <a:graphic>
              <a:graphicData uri="http://schemas.openxmlformats.org/drawingml/2006/picture">
                <pic:pic>
                  <pic:nvPicPr>
                    <pic:cNvPr descr="Image result for littletown Primary Academy logo" id="0" name="image1.jpg"/>
                    <pic:cNvPicPr preferRelativeResize="0"/>
                  </pic:nvPicPr>
                  <pic:blipFill>
                    <a:blip r:embed="rId7"/>
                    <a:srcRect b="0" l="0" r="0" t="0"/>
                    <a:stretch>
                      <a:fillRect/>
                    </a:stretch>
                  </pic:blipFill>
                  <pic:spPr>
                    <a:xfrm>
                      <a:off x="0" y="0"/>
                      <a:ext cx="857250" cy="857250"/>
                    </a:xfrm>
                    <a:prstGeom prst="rect"/>
                    <a:ln/>
                  </pic:spPr>
                </pic:pic>
              </a:graphicData>
            </a:graphic>
          </wp:inline>
        </w:drawing>
      </w:r>
      <w:r w:rsidDel="00000000" w:rsidR="00000000" w:rsidRPr="00000000">
        <w:rPr>
          <w:rFonts w:ascii="Comic Sans MS" w:cs="Comic Sans MS" w:eastAsia="Comic Sans MS" w:hAnsi="Comic Sans MS"/>
          <w:color w:val="ff0000"/>
          <w:sz w:val="28"/>
          <w:szCs w:val="28"/>
          <w:rtl w:val="0"/>
        </w:rPr>
        <w:t xml:space="preserve">                         Littletown Primary Academy Sports Grant Expenditure 2022-2023</w:t>
      </w:r>
      <w:r w:rsidDel="00000000" w:rsidR="00000000" w:rsidRPr="00000000">
        <w:rPr>
          <w:rtl w:val="0"/>
        </w:rPr>
      </w:r>
    </w:p>
    <w:tbl>
      <w:tblPr>
        <w:tblStyle w:val="Table10"/>
        <w:tblW w:w="156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03"/>
        <w:gridCol w:w="3900"/>
        <w:gridCol w:w="3903"/>
        <w:gridCol w:w="3907"/>
        <w:tblGridChange w:id="0">
          <w:tblGrid>
            <w:gridCol w:w="3903"/>
            <w:gridCol w:w="3900"/>
            <w:gridCol w:w="3903"/>
            <w:gridCol w:w="3907"/>
          </w:tblGrid>
        </w:tblGridChange>
      </w:tblGrid>
      <w:tr>
        <w:trPr>
          <w:cantSplit w:val="0"/>
          <w:tblHeader w:val="0"/>
        </w:trP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B">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PE Sports Premium Funding Delivery Plan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F">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DfE Activity Category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0">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Delivery Process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1">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Impact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2">
            <w:pPr>
              <w:spacing w:after="0" w:line="240" w:lineRule="auto"/>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Sustainability + Actions for future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3">
            <w:pPr>
              <w:spacing w:after="0" w:line="240" w:lineRule="auto"/>
              <w:rPr>
                <w:sz w:val="24"/>
                <w:szCs w:val="24"/>
              </w:rPr>
            </w:pPr>
            <w:r w:rsidDel="00000000" w:rsidR="00000000" w:rsidRPr="00000000">
              <w:rPr>
                <w:b w:val="1"/>
                <w:color w:val="0057a0"/>
                <w:rtl w:val="0"/>
              </w:rPr>
              <w:t xml:space="preserve">Key indicator 5</w:t>
            </w:r>
            <w:r w:rsidDel="00000000" w:rsidR="00000000" w:rsidRPr="00000000">
              <w:rPr>
                <w:rFonts w:ascii="Comic Sans MS" w:cs="Comic Sans MS" w:eastAsia="Comic Sans MS" w:hAnsi="Comic Sans MS"/>
                <w:b w:val="1"/>
                <w:color w:val="0057a0"/>
                <w:sz w:val="18"/>
                <w:szCs w:val="18"/>
                <w:rtl w:val="0"/>
              </w:rPr>
              <w:t xml:space="preserve">: </w:t>
            </w:r>
            <w:r w:rsidDel="00000000" w:rsidR="00000000" w:rsidRPr="00000000">
              <w:rPr>
                <w:rFonts w:ascii="Comic Sans MS" w:cs="Comic Sans MS" w:eastAsia="Comic Sans MS" w:hAnsi="Comic Sans MS"/>
                <w:color w:val="0057a0"/>
                <w:sz w:val="18"/>
                <w:szCs w:val="18"/>
                <w:rtl w:val="0"/>
              </w:rPr>
              <w:t xml:space="preserve"> </w:t>
            </w:r>
            <w:r w:rsidDel="00000000" w:rsidR="00000000" w:rsidRPr="00000000">
              <w:rPr>
                <w:color w:val="0057a0"/>
                <w:sz w:val="26"/>
                <w:szCs w:val="26"/>
                <w:rtl w:val="0"/>
              </w:rPr>
              <w:t xml:space="preserve"> </w:t>
            </w:r>
            <w:r w:rsidDel="00000000" w:rsidR="00000000" w:rsidRPr="00000000">
              <w:rPr>
                <w:rFonts w:ascii="Comic Sans MS" w:cs="Comic Sans MS" w:eastAsia="Comic Sans MS" w:hAnsi="Comic Sans MS"/>
                <w:color w:val="0057a0"/>
                <w:sz w:val="18"/>
                <w:szCs w:val="18"/>
                <w:rtl w:val="0"/>
              </w:rPr>
              <w:t xml:space="preserve">Increased participation in competitive sport</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4">
            <w:pPr>
              <w:spacing w:after="0" w:line="240" w:lineRule="auto"/>
              <w:rPr>
                <w:rFonts w:ascii="Comic Sans MS" w:cs="Comic Sans MS" w:eastAsia="Comic Sans MS" w:hAnsi="Comic Sans MS"/>
                <w:color w:val="ff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57">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Organising and running more school sport competitions e.g. inter-house competitions and after school club competitions. </w:t>
            </w:r>
          </w:p>
          <w:p w:rsidR="00000000" w:rsidDel="00000000" w:rsidP="00000000" w:rsidRDefault="00000000" w:rsidRPr="00000000" w14:paraId="00000158">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59">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5A">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5B">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5C">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5D">
            <w:pPr>
              <w:spacing w:after="0" w:line="240" w:lineRule="auto"/>
              <w:rPr>
                <w:rFonts w:ascii="Comic Sans MS" w:cs="Comic Sans MS" w:eastAsia="Comic Sans MS" w:hAnsi="Comic Sans M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5E">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Inter house competitions to be run every term and the results will be added to the end of year whole school sports day results. Mr Bilcock to run after school club competitions with other schools. </w:t>
            </w:r>
          </w:p>
          <w:p w:rsidR="00000000" w:rsidDel="00000000" w:rsidP="00000000" w:rsidRDefault="00000000" w:rsidRPr="00000000" w14:paraId="0000015F">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60">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61">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62">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63">
            <w:pPr>
              <w:spacing w:after="0" w:line="240" w:lineRule="auto"/>
              <w:rPr>
                <w:rFonts w:ascii="Comic Sans MS" w:cs="Comic Sans MS" w:eastAsia="Comic Sans MS" w:hAnsi="Comic Sans MS"/>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64">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All children taking part in at least 3 competitive sporting opportunities throughout the year. </w:t>
            </w:r>
          </w:p>
          <w:p w:rsidR="00000000" w:rsidDel="00000000" w:rsidP="00000000" w:rsidRDefault="00000000" w:rsidRPr="00000000" w14:paraId="00000165">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w:t>
            </w:r>
          </w:p>
          <w:p w:rsidR="00000000" w:rsidDel="00000000" w:rsidP="00000000" w:rsidRDefault="00000000" w:rsidRPr="00000000" w14:paraId="00000166">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67">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68">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69">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6A">
            <w:pPr>
              <w:spacing w:after="0" w:line="240" w:lineRule="auto"/>
              <w:rPr>
                <w:rFonts w:ascii="Comic Sans MS" w:cs="Comic Sans MS" w:eastAsia="Comic Sans MS" w:hAnsi="Comic Sans MS"/>
                <w:color w:val="ff0000"/>
                <w:sz w:val="18"/>
                <w:szCs w:val="18"/>
              </w:rPr>
            </w:pPr>
            <w:r w:rsidDel="00000000" w:rsidR="00000000" w:rsidRPr="00000000">
              <w:rPr>
                <w:rtl w:val="0"/>
              </w:rPr>
            </w:r>
          </w:p>
          <w:p w:rsidR="00000000" w:rsidDel="00000000" w:rsidP="00000000" w:rsidRDefault="00000000" w:rsidRPr="00000000" w14:paraId="0000016B">
            <w:pPr>
              <w:spacing w:after="0" w:line="240" w:lineRule="auto"/>
              <w:rPr>
                <w:rFonts w:ascii="Comic Sans MS" w:cs="Comic Sans MS" w:eastAsia="Comic Sans MS" w:hAnsi="Comic Sans MS"/>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6C">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6D">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6E">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6F">
            <w:pPr>
              <w:spacing w:after="0" w:lin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170">
            <w:pPr>
              <w:spacing w:after="0" w:line="240" w:lineRule="auto"/>
              <w:rPr>
                <w:rFonts w:ascii="Comic Sans MS" w:cs="Comic Sans MS" w:eastAsia="Comic Sans MS" w:hAnsi="Comic Sans MS"/>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71">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Increased participation in Honiton Cluster School Sports Programme </w:t>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72">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Select children to participate and make sure they are prepared for events through competition training with the school sports coach/Miss Bodgin.</w:t>
            </w:r>
          </w:p>
          <w:p w:rsidR="00000000" w:rsidDel="00000000" w:rsidP="00000000" w:rsidRDefault="00000000" w:rsidRPr="00000000" w14:paraId="00000173">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Tracked on Get Set 4 PE</w:t>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74">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An increased number of children taking part in competitive sport. </w:t>
            </w:r>
          </w:p>
          <w:p w:rsidR="00000000" w:rsidDel="00000000" w:rsidP="00000000" w:rsidRDefault="00000000" w:rsidRPr="00000000" w14:paraId="00000175">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East Devon Finals. </w:t>
            </w:r>
          </w:p>
        </w:tc>
        <w:tc>
          <w:tcPr>
            <w:tcBorders>
              <w:top w:color="000000" w:space="0" w:sz="4" w:val="single"/>
              <w:left w:color="000000" w:space="0" w:sz="4" w:val="single"/>
              <w:bottom w:color="000000" w:space="0" w:sz="4" w:val="single"/>
              <w:right w:color="000000" w:space="0" w:sz="4" w:val="single"/>
            </w:tcBorders>
            <w:shd w:fill="66ffff" w:val="clear"/>
          </w:tcPr>
          <w:p w:rsidR="00000000" w:rsidDel="00000000" w:rsidP="00000000" w:rsidRDefault="00000000" w:rsidRPr="00000000" w14:paraId="00000176">
            <w:pPr>
              <w:spacing w:after="0"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Ensure that different children are being selected. </w:t>
            </w:r>
          </w:p>
        </w:tc>
      </w:tr>
    </w:tbl>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drawing>
          <wp:inline distB="0" distT="0" distL="0" distR="0">
            <wp:extent cx="857250" cy="857250"/>
            <wp:effectExtent b="0" l="0" r="0" t="0"/>
            <wp:docPr descr="Image result for littletown Primary Academy logo" id="22" name="image1.jpg"/>
            <a:graphic>
              <a:graphicData uri="http://schemas.openxmlformats.org/drawingml/2006/picture">
                <pic:pic>
                  <pic:nvPicPr>
                    <pic:cNvPr descr="Image result for littletown Primary Academy logo" id="0" name="image1.jpg"/>
                    <pic:cNvPicPr preferRelativeResize="0"/>
                  </pic:nvPicPr>
                  <pic:blipFill>
                    <a:blip r:embed="rId7"/>
                    <a:srcRect b="0" l="0" r="0" t="0"/>
                    <a:stretch>
                      <a:fillRect/>
                    </a:stretch>
                  </pic:blipFill>
                  <pic:spPr>
                    <a:xfrm>
                      <a:off x="0" y="0"/>
                      <a:ext cx="857250" cy="857250"/>
                    </a:xfrm>
                    <a:prstGeom prst="rect"/>
                    <a:ln/>
                  </pic:spPr>
                </pic:pic>
              </a:graphicData>
            </a:graphic>
          </wp:inline>
        </w:drawing>
      </w:r>
      <w:r w:rsidDel="00000000" w:rsidR="00000000" w:rsidRPr="00000000">
        <w:rPr>
          <w:rFonts w:ascii="Comic Sans MS" w:cs="Comic Sans MS" w:eastAsia="Comic Sans MS" w:hAnsi="Comic Sans MS"/>
          <w:color w:val="ff0000"/>
          <w:sz w:val="28"/>
          <w:szCs w:val="28"/>
          <w:rtl w:val="0"/>
        </w:rPr>
        <w:t xml:space="preserve">                         Littletown Primary Academy Sports Grant Expenditure 2022-2023</w:t>
      </w:r>
      <w:r w:rsidDel="00000000" w:rsidR="00000000" w:rsidRPr="00000000">
        <w:rPr>
          <w:rtl w:val="0"/>
        </w:rPr>
      </w:r>
    </w:p>
    <w:p w:rsidR="00000000" w:rsidDel="00000000" w:rsidP="00000000" w:rsidRDefault="00000000" w:rsidRPr="00000000" w14:paraId="0000017C">
      <w:pPr>
        <w:jc w:val="center"/>
        <w:rPr>
          <w:rFonts w:ascii="Comic Sans MS" w:cs="Comic Sans MS" w:eastAsia="Comic Sans MS" w:hAnsi="Comic Sans MS"/>
          <w:b w:val="1"/>
          <w:color w:val="ff0000"/>
          <w:sz w:val="28"/>
          <w:szCs w:val="28"/>
          <w:u w:val="single"/>
        </w:rPr>
      </w:pPr>
      <w:r w:rsidDel="00000000" w:rsidR="00000000" w:rsidRPr="00000000">
        <w:rPr>
          <w:rFonts w:ascii="Comic Sans MS" w:cs="Comic Sans MS" w:eastAsia="Comic Sans MS" w:hAnsi="Comic Sans MS"/>
          <w:b w:val="1"/>
          <w:color w:val="ff0000"/>
          <w:sz w:val="28"/>
          <w:szCs w:val="28"/>
          <w:u w:val="single"/>
          <w:rtl w:val="0"/>
        </w:rPr>
        <w:t xml:space="preserve">Swimming Assessment Data </w:t>
      </w:r>
    </w:p>
    <w:p w:rsidR="00000000" w:rsidDel="00000000" w:rsidP="00000000" w:rsidRDefault="00000000" w:rsidRPr="00000000" w14:paraId="0000017D">
      <w:pPr>
        <w:jc w:val="cente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tbl>
      <w:tblPr>
        <w:tblStyle w:val="Table11"/>
        <w:tblW w:w="15388.0" w:type="dxa"/>
        <w:jc w:val="left"/>
        <w:tblInd w:w="105.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11633"/>
        <w:gridCol w:w="3755"/>
        <w:tblGridChange w:id="0">
          <w:tblGrid>
            <w:gridCol w:w="11633"/>
            <w:gridCol w:w="3755"/>
          </w:tblGrid>
        </w:tblGridChange>
      </w:tblGrid>
      <w:tr>
        <w:trPr>
          <w:cantSplit w:val="0"/>
          <w:trHeight w:val="400" w:hRule="atLeast"/>
          <w:tblHeader w:val="0"/>
        </w:trPr>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spacing w:after="0" w:before="17" w:line="240" w:lineRule="auto"/>
              <w:ind w:left="70" w:firstLine="0"/>
              <w:rPr>
                <w:rFonts w:ascii="Comic Sans MS" w:cs="Comic Sans MS" w:eastAsia="Comic Sans MS" w:hAnsi="Comic Sans MS"/>
                <w:color w:val="231f20"/>
                <w:sz w:val="26"/>
                <w:szCs w:val="26"/>
              </w:rPr>
            </w:pPr>
            <w:r w:rsidDel="00000000" w:rsidR="00000000" w:rsidRPr="00000000">
              <w:rPr>
                <w:rFonts w:ascii="Comic Sans MS" w:cs="Comic Sans MS" w:eastAsia="Comic Sans MS" w:hAnsi="Comic Sans MS"/>
                <w:color w:val="231f20"/>
                <w:sz w:val="26"/>
                <w:szCs w:val="26"/>
                <w:rtl w:val="0"/>
              </w:rPr>
              <w:t xml:space="preserve">Meeting national curriculum requirements for swimming and water safety</w:t>
            </w:r>
          </w:p>
        </w:tc>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spacing w:after="0" w:before="17" w:line="240" w:lineRule="auto"/>
              <w:ind w:left="70" w:firstLine="0"/>
              <w:rPr>
                <w:rFonts w:ascii="Comic Sans MS" w:cs="Comic Sans MS" w:eastAsia="Comic Sans MS" w:hAnsi="Comic Sans MS"/>
                <w:color w:val="231f20"/>
                <w:sz w:val="26"/>
                <w:szCs w:val="26"/>
              </w:rPr>
            </w:pPr>
            <w:r w:rsidDel="00000000" w:rsidR="00000000" w:rsidRPr="00000000">
              <w:rPr>
                <w:rFonts w:ascii="Comic Sans MS" w:cs="Comic Sans MS" w:eastAsia="Comic Sans MS" w:hAnsi="Comic Sans MS"/>
                <w:color w:val="231f20"/>
                <w:sz w:val="26"/>
                <w:szCs w:val="26"/>
                <w:rtl w:val="0"/>
              </w:rPr>
              <w:t xml:space="preserve">Please complete all of the below:</w:t>
            </w:r>
          </w:p>
        </w:tc>
      </w:tr>
      <w:tr>
        <w:trPr>
          <w:cantSplit w:val="0"/>
          <w:trHeight w:val="1100" w:hRule="atLeast"/>
          <w:tblHeader w:val="0"/>
        </w:trPr>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spacing w:after="0" w:before="23" w:line="235" w:lineRule="auto"/>
              <w:ind w:left="70" w:right="8" w:firstLine="0"/>
              <w:rPr>
                <w:color w:val="000000"/>
              </w:rPr>
            </w:pPr>
            <w:r w:rsidDel="00000000" w:rsidR="00000000" w:rsidRPr="00000000">
              <w:rPr>
                <w:rFonts w:ascii="Comic Sans MS" w:cs="Comic Sans MS" w:eastAsia="Comic Sans MS" w:hAnsi="Comic Sans MS"/>
                <w:color w:val="231f20"/>
                <w:sz w:val="26"/>
                <w:szCs w:val="26"/>
                <w:rtl w:val="0"/>
              </w:rPr>
              <w:t xml:space="preserve">What percentage of your Year 6 pupils could swim competently, confidently and proficiently over a distance of at least 25 metres when they left your primary school at the </w:t>
            </w:r>
            <w:r w:rsidDel="00000000" w:rsidR="00000000" w:rsidRPr="00000000">
              <w:rPr>
                <w:rFonts w:ascii="Comic Sans MS" w:cs="Comic Sans MS" w:eastAsia="Comic Sans MS" w:hAnsi="Comic Sans MS"/>
                <w:color w:val="ff0000"/>
                <w:sz w:val="26"/>
                <w:szCs w:val="26"/>
                <w:rtl w:val="0"/>
              </w:rPr>
              <w:t xml:space="preserve">end of last academic year?</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spacing w:after="0" w:before="17" w:line="240" w:lineRule="auto"/>
              <w:ind w:left="70" w:firstLine="0"/>
              <w:rPr>
                <w:rFonts w:ascii="Comic Sans MS" w:cs="Comic Sans MS" w:eastAsia="Comic Sans MS" w:hAnsi="Comic Sans MS"/>
                <w:color w:val="231f20"/>
                <w:sz w:val="26"/>
                <w:szCs w:val="26"/>
              </w:rPr>
            </w:pPr>
            <w:r w:rsidDel="00000000" w:rsidR="00000000" w:rsidRPr="00000000">
              <w:rPr>
                <w:rFonts w:ascii="Comic Sans MS" w:cs="Comic Sans MS" w:eastAsia="Comic Sans MS" w:hAnsi="Comic Sans MS"/>
                <w:color w:val="231f20"/>
                <w:sz w:val="26"/>
                <w:szCs w:val="26"/>
                <w:rtl w:val="0"/>
              </w:rPr>
              <w:t xml:space="preserve"> 82%</w:t>
            </w:r>
          </w:p>
        </w:tc>
      </w:tr>
      <w:tr>
        <w:trPr>
          <w:cantSplit w:val="0"/>
          <w:trHeight w:val="1280" w:hRule="atLeast"/>
          <w:tblHeader w:val="0"/>
        </w:trPr>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spacing w:after="0" w:before="23" w:line="235" w:lineRule="auto"/>
              <w:ind w:left="70" w:right="591" w:firstLine="0"/>
              <w:rPr>
                <w:color w:val="000000"/>
              </w:rPr>
            </w:pPr>
            <w:r w:rsidDel="00000000" w:rsidR="00000000" w:rsidRPr="00000000">
              <w:rPr>
                <w:rFonts w:ascii="Comic Sans MS" w:cs="Comic Sans MS" w:eastAsia="Comic Sans MS" w:hAnsi="Comic Sans MS"/>
                <w:color w:val="231f20"/>
                <w:sz w:val="26"/>
                <w:szCs w:val="26"/>
                <w:rtl w:val="0"/>
              </w:rPr>
              <w:t xml:space="preserve">What percentage of your Year 6 pupils could use a range of strokes effectively [for example, front crawl, backstroke and breaststroke] when they left your primary school at the </w:t>
            </w:r>
            <w:r w:rsidDel="00000000" w:rsidR="00000000" w:rsidRPr="00000000">
              <w:rPr>
                <w:rFonts w:ascii="Comic Sans MS" w:cs="Comic Sans MS" w:eastAsia="Comic Sans MS" w:hAnsi="Comic Sans MS"/>
                <w:color w:val="ff0000"/>
                <w:sz w:val="26"/>
                <w:szCs w:val="26"/>
                <w:rtl w:val="0"/>
              </w:rPr>
              <w:t xml:space="preserve">end of last academic year?</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spacing w:after="0" w:before="17" w:line="240" w:lineRule="auto"/>
              <w:ind w:left="70" w:firstLine="0"/>
              <w:rPr>
                <w:rFonts w:ascii="Comic Sans MS" w:cs="Comic Sans MS" w:eastAsia="Comic Sans MS" w:hAnsi="Comic Sans MS"/>
                <w:color w:val="231f20"/>
                <w:sz w:val="26"/>
                <w:szCs w:val="26"/>
              </w:rPr>
            </w:pPr>
            <w:r w:rsidDel="00000000" w:rsidR="00000000" w:rsidRPr="00000000">
              <w:rPr>
                <w:rFonts w:ascii="Comic Sans MS" w:cs="Comic Sans MS" w:eastAsia="Comic Sans MS" w:hAnsi="Comic Sans MS"/>
                <w:color w:val="231f20"/>
                <w:sz w:val="26"/>
                <w:szCs w:val="26"/>
                <w:rtl w:val="0"/>
              </w:rPr>
              <w:t xml:space="preserve"> 55%</w:t>
            </w:r>
          </w:p>
        </w:tc>
      </w:tr>
      <w:tr>
        <w:trPr>
          <w:cantSplit w:val="0"/>
          <w:trHeight w:val="1200" w:hRule="atLeast"/>
          <w:tblHeader w:val="0"/>
        </w:trPr>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spacing w:after="0" w:before="23" w:line="235" w:lineRule="auto"/>
              <w:ind w:left="70" w:right="517" w:firstLine="0"/>
              <w:rPr>
                <w:color w:val="000000"/>
              </w:rPr>
            </w:pPr>
            <w:r w:rsidDel="00000000" w:rsidR="00000000" w:rsidRPr="00000000">
              <w:rPr>
                <w:rFonts w:ascii="Comic Sans MS" w:cs="Comic Sans MS" w:eastAsia="Comic Sans MS" w:hAnsi="Comic Sans MS"/>
                <w:color w:val="231f20"/>
                <w:sz w:val="26"/>
                <w:szCs w:val="26"/>
                <w:rtl w:val="0"/>
              </w:rPr>
              <w:t xml:space="preserve">What percentage of your Year 6 pupils could perform safe self-rescue in different water-based situations when they left your primary school at the </w:t>
            </w:r>
            <w:r w:rsidDel="00000000" w:rsidR="00000000" w:rsidRPr="00000000">
              <w:rPr>
                <w:rFonts w:ascii="Comic Sans MS" w:cs="Comic Sans MS" w:eastAsia="Comic Sans MS" w:hAnsi="Comic Sans MS"/>
                <w:color w:val="ff0000"/>
                <w:sz w:val="26"/>
                <w:szCs w:val="26"/>
                <w:rtl w:val="0"/>
              </w:rPr>
              <w:t xml:space="preserve">end of last academic year?</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spacing w:after="0" w:before="17" w:line="240" w:lineRule="auto"/>
              <w:ind w:left="70" w:firstLine="0"/>
              <w:rPr>
                <w:rFonts w:ascii="Comic Sans MS" w:cs="Comic Sans MS" w:eastAsia="Comic Sans MS" w:hAnsi="Comic Sans MS"/>
                <w:color w:val="231f20"/>
                <w:sz w:val="26"/>
                <w:szCs w:val="26"/>
              </w:rPr>
            </w:pPr>
            <w:r w:rsidDel="00000000" w:rsidR="00000000" w:rsidRPr="00000000">
              <w:rPr>
                <w:rFonts w:ascii="Comic Sans MS" w:cs="Comic Sans MS" w:eastAsia="Comic Sans MS" w:hAnsi="Comic Sans MS"/>
                <w:color w:val="231f20"/>
                <w:sz w:val="26"/>
                <w:szCs w:val="26"/>
                <w:rtl w:val="0"/>
              </w:rPr>
              <w:t xml:space="preserve">55%</w:t>
            </w:r>
          </w:p>
        </w:tc>
      </w:tr>
      <w:tr>
        <w:trPr>
          <w:cantSplit w:val="0"/>
          <w:trHeight w:val="1220" w:hRule="atLeast"/>
          <w:tblHeader w:val="0"/>
        </w:trPr>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spacing w:after="0" w:before="23" w:line="235" w:lineRule="auto"/>
              <w:ind w:left="70" w:right="273" w:firstLine="0"/>
              <w:jc w:val="both"/>
              <w:rPr>
                <w:color w:val="000000"/>
              </w:rPr>
            </w:pPr>
            <w:r w:rsidDel="00000000" w:rsidR="00000000" w:rsidRPr="00000000">
              <w:rPr>
                <w:rFonts w:ascii="Comic Sans MS" w:cs="Comic Sans MS" w:eastAsia="Comic Sans MS" w:hAnsi="Comic Sans MS"/>
                <w:color w:val="231f20"/>
                <w:sz w:val="26"/>
                <w:szCs w:val="26"/>
                <w:rtl w:val="0"/>
              </w:rPr>
              <w:t xml:space="preserve">Schools can choose to use the Primary PE and Sport Premium to provide additional provision for swimming but this must be for activity </w:t>
            </w:r>
            <w:r w:rsidDel="00000000" w:rsidR="00000000" w:rsidRPr="00000000">
              <w:rPr>
                <w:rFonts w:ascii="Comic Sans MS" w:cs="Comic Sans MS" w:eastAsia="Comic Sans MS" w:hAnsi="Comic Sans MS"/>
                <w:b w:val="1"/>
                <w:color w:val="231f20"/>
                <w:sz w:val="26"/>
                <w:szCs w:val="26"/>
                <w:rtl w:val="0"/>
              </w:rPr>
              <w:t xml:space="preserve">over and above </w:t>
            </w:r>
            <w:r w:rsidDel="00000000" w:rsidR="00000000" w:rsidRPr="00000000">
              <w:rPr>
                <w:rFonts w:ascii="Comic Sans MS" w:cs="Comic Sans MS" w:eastAsia="Comic Sans MS" w:hAnsi="Comic Sans MS"/>
                <w:color w:val="231f20"/>
                <w:sz w:val="26"/>
                <w:szCs w:val="26"/>
                <w:rtl w:val="0"/>
              </w:rPr>
              <w:t xml:space="preserve">the national curriculum requirements. Have you used it in this way?</w:t>
            </w:r>
            <w:r w:rsidDel="00000000" w:rsidR="00000000" w:rsidRPr="00000000">
              <w:rPr>
                <w:rtl w:val="0"/>
              </w:rPr>
            </w:r>
          </w:p>
        </w:tc>
        <w:tc>
          <w:tcPr>
            <w:tcBorders>
              <w:top w:color="231f20" w:space="0" w:sz="8" w:val="single"/>
              <w:left w:color="231f20" w:space="0" w:sz="8" w:val="single"/>
              <w:bottom w:color="231f20" w:space="0" w:sz="8" w:val="single"/>
              <w:right w:color="231f20" w:space="0" w:sz="8" w:val="single"/>
            </w:tcBorders>
            <w:shd w:fill="auto" w:val="clear"/>
          </w:tcPr>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spacing w:after="0" w:before="17" w:line="240" w:lineRule="auto"/>
              <w:ind w:left="70" w:firstLine="0"/>
              <w:rPr>
                <w:rFonts w:ascii="Comic Sans MS" w:cs="Comic Sans MS" w:eastAsia="Comic Sans MS" w:hAnsi="Comic Sans MS"/>
                <w:color w:val="231f20"/>
                <w:sz w:val="26"/>
                <w:szCs w:val="26"/>
              </w:rPr>
            </w:pPr>
            <w:r w:rsidDel="00000000" w:rsidR="00000000" w:rsidRPr="00000000">
              <w:rPr>
                <w:rFonts w:ascii="Comic Sans MS" w:cs="Comic Sans MS" w:eastAsia="Comic Sans MS" w:hAnsi="Comic Sans MS"/>
                <w:color w:val="231f20"/>
                <w:sz w:val="26"/>
                <w:szCs w:val="26"/>
                <w:rtl w:val="0"/>
              </w:rPr>
              <w:t xml:space="preserve">Yes. Year 6 top up lessons. </w:t>
            </w:r>
          </w:p>
        </w:tc>
      </w:tr>
    </w:tbl>
    <w:p w:rsidR="00000000" w:rsidDel="00000000" w:rsidP="00000000" w:rsidRDefault="00000000" w:rsidRPr="00000000" w14:paraId="00000189">
      <w:pPr>
        <w:rPr/>
      </w:pPr>
      <w:r w:rsidDel="00000000" w:rsidR="00000000" w:rsidRPr="00000000">
        <w:rPr>
          <w:rtl w:val="0"/>
        </w:rPr>
      </w:r>
    </w:p>
    <w:sectPr>
      <w:headerReference r:id="rId8" w:type="default"/>
      <w:footerReference r:id="rId9" w:type="default"/>
      <w:pgSz w:h="11906" w:w="16838" w:orient="landscape"/>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3.0" w:type="dxa"/>
      </w:tblCellMar>
    </w:tblPr>
  </w:style>
  <w:style w:type="table" w:styleId="a0" w:customStyle="1">
    <w:basedOn w:val="TableNormal"/>
    <w:tblPr>
      <w:tblStyleRowBandSize w:val="1"/>
      <w:tblStyleColBandSize w:val="1"/>
      <w:tblCellMar>
        <w:left w:w="103.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left w:w="103.0" w:type="dxa"/>
      </w:tblCellMar>
    </w:tblPr>
  </w:style>
  <w:style w:type="table" w:styleId="a3" w:customStyle="1">
    <w:basedOn w:val="TableNormal"/>
    <w:tblPr>
      <w:tblStyleRowBandSize w:val="1"/>
      <w:tblStyleColBandSize w:val="1"/>
      <w:tblCellMar>
        <w:left w:w="103.0" w:type="dxa"/>
      </w:tblCellMar>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CellMar>
        <w:left w:w="103.0" w:type="dxa"/>
      </w:tblCellMar>
    </w:tblPr>
  </w:style>
  <w:style w:type="table" w:styleId="a6" w:customStyle="1">
    <w:basedOn w:val="TableNormal"/>
    <w:tblPr>
      <w:tblStyleRowBandSize w:val="1"/>
      <w:tblStyleColBandSize w:val="1"/>
      <w:tblCellMar>
        <w:left w:w="103.0" w:type="dxa"/>
      </w:tblCellMar>
    </w:tblPr>
  </w:style>
  <w:style w:type="table" w:styleId="a7" w:customStyle="1">
    <w:basedOn w:val="TableNormal"/>
    <w:tblPr>
      <w:tblStyleRowBandSize w:val="1"/>
      <w:tblStyleColBandSize w:val="1"/>
      <w:tblCellMar>
        <w:left w:w="103.0" w:type="dxa"/>
      </w:tblCellMar>
    </w:tblPr>
  </w:style>
  <w:style w:type="table" w:styleId="a8" w:customStyle="1">
    <w:basedOn w:val="TableNormal"/>
    <w:tblPr>
      <w:tblStyleRowBandSize w:val="1"/>
      <w:tblStyleColBandSize w:val="1"/>
      <w:tblCellMar>
        <w:left w:w="103.0" w:type="dxa"/>
      </w:tblCellMar>
    </w:tblPr>
  </w:style>
  <w:style w:type="table" w:styleId="a9" w:customStyle="1">
    <w:basedOn w:val="TableNormal"/>
    <w:tblPr>
      <w:tblStyleRowBandSize w:val="1"/>
      <w:tblStyleColBandSize w:val="1"/>
      <w:tblCellMar>
        <w:left w:w="0.0" w:type="dxa"/>
        <w:right w:w="10.0" w:type="dxa"/>
      </w:tblCellMar>
    </w:tblPr>
  </w:style>
  <w:style w:type="paragraph" w:styleId="ListParagraph">
    <w:name w:val="List Paragraph"/>
    <w:basedOn w:val="Normal"/>
    <w:uiPriority w:val="34"/>
    <w:qFormat w:val="1"/>
    <w:rsid w:val="007C53E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10.0" w:type="dxa"/>
      </w:tblCellMar>
    </w:tblPr>
  </w:style>
  <w:style w:type="table" w:styleId="Table2">
    <w:basedOn w:val="TableNormal"/>
    <w:tblPr>
      <w:tblStyleRowBandSize w:val="1"/>
      <w:tblStyleColBandSize w:val="1"/>
      <w:tblCellMar>
        <w:top w:w="0.0" w:type="dxa"/>
        <w:left w:w="0.0" w:type="dxa"/>
        <w:bottom w:w="0.0" w:type="dxa"/>
        <w:right w:w="10.0" w:type="dxa"/>
      </w:tblCellMar>
    </w:tblPr>
  </w:style>
  <w:style w:type="table" w:styleId="Table3">
    <w:basedOn w:val="TableNormal"/>
    <w:tblPr>
      <w:tblStyleRowBandSize w:val="1"/>
      <w:tblStyleColBandSize w:val="1"/>
      <w:tblCellMar>
        <w:top w:w="0.0" w:type="dxa"/>
        <w:left w:w="0.0" w:type="dxa"/>
        <w:bottom w:w="0.0" w:type="dxa"/>
        <w:right w:w="10.0" w:type="dxa"/>
      </w:tblCellMar>
    </w:tblPr>
  </w:style>
  <w:style w:type="table" w:styleId="Table4">
    <w:basedOn w:val="TableNormal"/>
    <w:tblPr>
      <w:tblStyleRowBandSize w:val="1"/>
      <w:tblStyleColBandSize w:val="1"/>
      <w:tblCellMar>
        <w:top w:w="0.0" w:type="dxa"/>
        <w:left w:w="0.0" w:type="dxa"/>
        <w:bottom w:w="0.0" w:type="dxa"/>
        <w:right w:w="10.0" w:type="dxa"/>
      </w:tblCellMar>
    </w:tblPr>
  </w:style>
  <w:style w:type="table" w:styleId="Table5">
    <w:basedOn w:val="TableNormal"/>
    <w:tblPr>
      <w:tblStyleRowBandSize w:val="1"/>
      <w:tblStyleColBandSize w:val="1"/>
      <w:tblCellMar>
        <w:top w:w="0.0" w:type="dxa"/>
        <w:left w:w="0.0" w:type="dxa"/>
        <w:bottom w:w="0.0" w:type="dxa"/>
        <w:right w:w="10.0" w:type="dxa"/>
      </w:tblCellMar>
    </w:tblPr>
  </w:style>
  <w:style w:type="table" w:styleId="Table6">
    <w:basedOn w:val="TableNormal"/>
    <w:tblPr>
      <w:tblStyleRowBandSize w:val="1"/>
      <w:tblStyleColBandSize w:val="1"/>
      <w:tblCellMar>
        <w:top w:w="0.0" w:type="dxa"/>
        <w:left w:w="0.0" w:type="dxa"/>
        <w:bottom w:w="0.0" w:type="dxa"/>
        <w:right w:w="10.0" w:type="dxa"/>
      </w:tblCellMar>
    </w:tblPr>
  </w:style>
  <w:style w:type="table" w:styleId="Table7">
    <w:basedOn w:val="TableNormal"/>
    <w:tblPr>
      <w:tblStyleRowBandSize w:val="1"/>
      <w:tblStyleColBandSize w:val="1"/>
      <w:tblCellMar>
        <w:top w:w="0.0" w:type="dxa"/>
        <w:left w:w="0.0" w:type="dxa"/>
        <w:bottom w:w="0.0" w:type="dxa"/>
        <w:right w:w="10.0" w:type="dxa"/>
      </w:tblCellMar>
    </w:tblPr>
  </w:style>
  <w:style w:type="table" w:styleId="Table8">
    <w:basedOn w:val="TableNormal"/>
    <w:tblPr>
      <w:tblStyleRowBandSize w:val="1"/>
      <w:tblStyleColBandSize w:val="1"/>
      <w:tblCellMar>
        <w:top w:w="0.0" w:type="dxa"/>
        <w:left w:w="0.0" w:type="dxa"/>
        <w:bottom w:w="0.0" w:type="dxa"/>
        <w:right w:w="10.0" w:type="dxa"/>
      </w:tblCellMar>
    </w:tblPr>
  </w:style>
  <w:style w:type="table" w:styleId="Table9">
    <w:basedOn w:val="TableNormal"/>
    <w:tblPr>
      <w:tblStyleRowBandSize w:val="1"/>
      <w:tblStyleColBandSize w:val="1"/>
      <w:tblCellMar>
        <w:top w:w="0.0" w:type="dxa"/>
        <w:left w:w="0.0" w:type="dxa"/>
        <w:bottom w:w="0.0" w:type="dxa"/>
        <w:right w:w="10.0" w:type="dxa"/>
      </w:tblCellMar>
    </w:tblPr>
  </w:style>
  <w:style w:type="table" w:styleId="Table10">
    <w:basedOn w:val="TableNormal"/>
    <w:tblPr>
      <w:tblStyleRowBandSize w:val="1"/>
      <w:tblStyleColBandSize w:val="1"/>
      <w:tblCellMar>
        <w:top w:w="0.0" w:type="dxa"/>
        <w:left w:w="0.0" w:type="dxa"/>
        <w:bottom w:w="0.0" w:type="dxa"/>
        <w:right w:w="10.0" w:type="dxa"/>
      </w:tblCellMar>
    </w:tblPr>
  </w:style>
  <w:style w:type="table" w:styleId="Table11">
    <w:basedOn w:val="TableNormal"/>
    <w:tblPr>
      <w:tblStyleRowBandSize w:val="1"/>
      <w:tblStyleColBandSize w:val="1"/>
      <w:tblCellMar>
        <w:top w:w="0.0" w:type="dxa"/>
        <w:left w:w="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10.0" w:type="dxa"/>
      </w:tblCellMar>
    </w:tblPr>
  </w:style>
  <w:style w:type="table" w:styleId="Table2">
    <w:basedOn w:val="TableNormal"/>
    <w:tblPr>
      <w:tblStyleRowBandSize w:val="1"/>
      <w:tblStyleColBandSize w:val="1"/>
      <w:tblCellMar>
        <w:top w:w="0.0" w:type="dxa"/>
        <w:left w:w="0.0" w:type="dxa"/>
        <w:bottom w:w="0.0" w:type="dxa"/>
        <w:right w:w="10.0" w:type="dxa"/>
      </w:tblCellMar>
    </w:tblPr>
  </w:style>
  <w:style w:type="table" w:styleId="Table3">
    <w:basedOn w:val="TableNormal"/>
    <w:tblPr>
      <w:tblStyleRowBandSize w:val="1"/>
      <w:tblStyleColBandSize w:val="1"/>
      <w:tblCellMar>
        <w:top w:w="0.0" w:type="dxa"/>
        <w:left w:w="0.0" w:type="dxa"/>
        <w:bottom w:w="0.0" w:type="dxa"/>
        <w:right w:w="10.0" w:type="dxa"/>
      </w:tblCellMar>
    </w:tblPr>
  </w:style>
  <w:style w:type="table" w:styleId="Table4">
    <w:basedOn w:val="TableNormal"/>
    <w:tblPr>
      <w:tblStyleRowBandSize w:val="1"/>
      <w:tblStyleColBandSize w:val="1"/>
      <w:tblCellMar>
        <w:top w:w="0.0" w:type="dxa"/>
        <w:left w:w="0.0" w:type="dxa"/>
        <w:bottom w:w="0.0" w:type="dxa"/>
        <w:right w:w="10.0" w:type="dxa"/>
      </w:tblCellMar>
    </w:tblPr>
  </w:style>
  <w:style w:type="table" w:styleId="Table5">
    <w:basedOn w:val="TableNormal"/>
    <w:tblPr>
      <w:tblStyleRowBandSize w:val="1"/>
      <w:tblStyleColBandSize w:val="1"/>
      <w:tblCellMar>
        <w:top w:w="0.0" w:type="dxa"/>
        <w:left w:w="0.0" w:type="dxa"/>
        <w:bottom w:w="0.0" w:type="dxa"/>
        <w:right w:w="10.0" w:type="dxa"/>
      </w:tblCellMar>
    </w:tblPr>
  </w:style>
  <w:style w:type="table" w:styleId="Table6">
    <w:basedOn w:val="TableNormal"/>
    <w:tblPr>
      <w:tblStyleRowBandSize w:val="1"/>
      <w:tblStyleColBandSize w:val="1"/>
      <w:tblCellMar>
        <w:top w:w="0.0" w:type="dxa"/>
        <w:left w:w="0.0" w:type="dxa"/>
        <w:bottom w:w="0.0" w:type="dxa"/>
        <w:right w:w="10.0" w:type="dxa"/>
      </w:tblCellMar>
    </w:tblPr>
  </w:style>
  <w:style w:type="table" w:styleId="Table7">
    <w:basedOn w:val="TableNormal"/>
    <w:tblPr>
      <w:tblStyleRowBandSize w:val="1"/>
      <w:tblStyleColBandSize w:val="1"/>
      <w:tblCellMar>
        <w:top w:w="0.0" w:type="dxa"/>
        <w:left w:w="0.0" w:type="dxa"/>
        <w:bottom w:w="0.0" w:type="dxa"/>
        <w:right w:w="10.0" w:type="dxa"/>
      </w:tblCellMar>
    </w:tblPr>
  </w:style>
  <w:style w:type="table" w:styleId="Table8">
    <w:basedOn w:val="TableNormal"/>
    <w:tblPr>
      <w:tblStyleRowBandSize w:val="1"/>
      <w:tblStyleColBandSize w:val="1"/>
      <w:tblCellMar>
        <w:top w:w="0.0" w:type="dxa"/>
        <w:left w:w="0.0" w:type="dxa"/>
        <w:bottom w:w="0.0" w:type="dxa"/>
        <w:right w:w="10.0" w:type="dxa"/>
      </w:tblCellMar>
    </w:tblPr>
  </w:style>
  <w:style w:type="table" w:styleId="Table9">
    <w:basedOn w:val="TableNormal"/>
    <w:tblPr>
      <w:tblStyleRowBandSize w:val="1"/>
      <w:tblStyleColBandSize w:val="1"/>
      <w:tblCellMar>
        <w:top w:w="0.0" w:type="dxa"/>
        <w:left w:w="0.0" w:type="dxa"/>
        <w:bottom w:w="0.0" w:type="dxa"/>
        <w:right w:w="10.0" w:type="dxa"/>
      </w:tblCellMar>
    </w:tblPr>
  </w:style>
  <w:style w:type="table" w:styleId="Table10">
    <w:basedOn w:val="TableNormal"/>
    <w:tblPr>
      <w:tblStyleRowBandSize w:val="1"/>
      <w:tblStyleColBandSize w:val="1"/>
      <w:tblCellMar>
        <w:top w:w="0.0" w:type="dxa"/>
        <w:left w:w="0.0" w:type="dxa"/>
        <w:bottom w:w="0.0" w:type="dxa"/>
        <w:right w:w="10.0" w:type="dxa"/>
      </w:tblCellMar>
    </w:tblPr>
  </w:style>
  <w:style w:type="table" w:styleId="Table11">
    <w:basedOn w:val="TableNormal"/>
    <w:tblPr>
      <w:tblStyleRowBandSize w:val="1"/>
      <w:tblStyleColBandSize w:val="1"/>
      <w:tblCellMar>
        <w:top w:w="0.0" w:type="dxa"/>
        <w:left w:w="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iKd+bopbTDcsJ8C40kINq1wHzg==">CgMxLjA4AGolChRzdWdnZXN0LjQ0amxtdml4cnNocxINUmFjaGVsIEJvZGdpbmolChRzdWdnZXN0LnhnZGRjMjF3dXVzbBINUmFjaGVsIEJvZGdpbnIhMS1LbmFzb1Jmc0pONWVxRGFFZUlncWhUVW5WRkJxVHhh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2022-06-06T11:15:00Z</dcterms:created>
</cp:coreProperties>
</file>